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6F" w:rsidRDefault="00BE316F" w:rsidP="00D20D00">
      <w:pPr>
        <w:pStyle w:val="af0"/>
        <w:pageBreakBefore w:val="0"/>
        <w:widowControl w:val="0"/>
      </w:pPr>
      <w:r w:rsidRPr="00BE316F">
        <w:rPr>
          <w:rFonts w:hint="eastAsia"/>
        </w:rPr>
        <w:t>用户权限中心操作手册</w:t>
      </w:r>
      <w:r w:rsidRPr="00BE316F">
        <w:rPr>
          <w:rFonts w:hint="eastAsia"/>
        </w:rPr>
        <w:t xml:space="preserve"> </w:t>
      </w:r>
      <w:r w:rsidR="00941297">
        <w:t>–</w:t>
      </w:r>
      <w:r w:rsidRPr="00BE316F">
        <w:rPr>
          <w:rFonts w:hint="eastAsia"/>
        </w:rPr>
        <w:t xml:space="preserve"> </w:t>
      </w:r>
      <w:r w:rsidR="00941297">
        <w:rPr>
          <w:rFonts w:hint="eastAsia"/>
        </w:rPr>
        <w:t>组织管理</w:t>
      </w:r>
    </w:p>
    <w:p w:rsidR="00064803" w:rsidRPr="00817070" w:rsidRDefault="00064803" w:rsidP="00817070">
      <w:pPr>
        <w:pStyle w:val="af0"/>
        <w:pageBreakBefore w:val="0"/>
        <w:widowControl w:val="0"/>
        <w:outlineLvl w:val="9"/>
      </w:pPr>
    </w:p>
    <w:p w:rsidR="00BE316F" w:rsidRPr="00DC7A3F" w:rsidRDefault="00BE316F" w:rsidP="00064803">
      <w:pPr>
        <w:pStyle w:val="a"/>
        <w:widowControl w:val="0"/>
        <w:ind w:left="0" w:hanging="33"/>
      </w:pPr>
      <w:r w:rsidRPr="00DC7A3F">
        <w:t>应用场景</w:t>
      </w:r>
    </w:p>
    <w:p w:rsidR="00941297" w:rsidRDefault="00941297" w:rsidP="00D20D00">
      <w:pPr>
        <w:ind w:firstLine="480"/>
        <w:rPr>
          <w:rFonts w:hint="eastAsia"/>
        </w:rPr>
      </w:pPr>
      <w:r w:rsidRPr="00941297">
        <w:rPr>
          <w:rFonts w:hint="eastAsia"/>
        </w:rPr>
        <w:t>组织管理用于维护学校的组织</w:t>
      </w:r>
      <w:r>
        <w:rPr>
          <w:rFonts w:hint="eastAsia"/>
        </w:rPr>
        <w:t>机构</w:t>
      </w:r>
      <w:r w:rsidRPr="00941297">
        <w:rPr>
          <w:rFonts w:hint="eastAsia"/>
        </w:rPr>
        <w:t>，系统提供多维度管理模式</w:t>
      </w:r>
      <w:r>
        <w:rPr>
          <w:rFonts w:hint="eastAsia"/>
        </w:rPr>
        <w:t>（一个</w:t>
      </w:r>
      <w:r>
        <w:t>老师在</w:t>
      </w:r>
      <w:r>
        <w:rPr>
          <w:rFonts w:hint="eastAsia"/>
        </w:rPr>
        <w:t>只能</w:t>
      </w:r>
      <w:r>
        <w:t>部门担任行政工作，</w:t>
      </w:r>
      <w:r>
        <w:rPr>
          <w:rFonts w:hint="eastAsia"/>
        </w:rPr>
        <w:t>又</w:t>
      </w:r>
      <w:r>
        <w:t>作为一个教学老师</w:t>
      </w:r>
      <w:r>
        <w:rPr>
          <w:rFonts w:hint="eastAsia"/>
        </w:rPr>
        <w:t>）</w:t>
      </w:r>
      <w:r w:rsidRPr="00941297">
        <w:rPr>
          <w:rFonts w:hint="eastAsia"/>
        </w:rPr>
        <w:t>，以便在不同的工作场景中灵活</w:t>
      </w:r>
      <w:r>
        <w:rPr>
          <w:rFonts w:hint="eastAsia"/>
        </w:rPr>
        <w:t>支持</w:t>
      </w:r>
      <w:r w:rsidRPr="00941297">
        <w:rPr>
          <w:rFonts w:hint="eastAsia"/>
        </w:rPr>
        <w:t>不同的维度辅助办公。</w:t>
      </w:r>
      <w:r w:rsidR="00761688">
        <w:rPr>
          <w:rFonts w:hint="eastAsia"/>
        </w:rPr>
        <w:t>系统</w:t>
      </w:r>
      <w:r w:rsidR="00761688">
        <w:t>支持</w:t>
      </w:r>
      <w:r w:rsidR="00761688">
        <w:rPr>
          <w:rFonts w:hint="eastAsia"/>
        </w:rPr>
        <w:t>一个</w:t>
      </w:r>
      <w:r w:rsidR="00761688">
        <w:t>老师在多个机构下。</w:t>
      </w:r>
    </w:p>
    <w:p w:rsidR="00BE316F" w:rsidRPr="009959B1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9959B1">
        <w:rPr>
          <w:rFonts w:cstheme="minorHAnsi"/>
          <w:b/>
          <w:sz w:val="32"/>
        </w:rPr>
        <w:t>流程图</w:t>
      </w:r>
    </w:p>
    <w:p w:rsidR="00BE316F" w:rsidRDefault="0094129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leftChars="-59" w:left="-142" w:rightChars="35" w:right="84"/>
        <w:jc w:val="center"/>
        <w:rPr>
          <w:rFonts w:ascii="微软雅黑" w:eastAsia="微软雅黑" w:hAnsi="微软雅黑"/>
          <w:color w:val="333333"/>
          <w:sz w:val="15"/>
          <w:szCs w:val="15"/>
        </w:rPr>
      </w:pPr>
      <w:r>
        <w:rPr>
          <w:noProof/>
        </w:rPr>
        <w:drawing>
          <wp:inline distT="0" distB="0" distL="0" distR="0" wp14:anchorId="598097A5" wp14:editId="35466E7B">
            <wp:extent cx="6480000" cy="182520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6F" w:rsidRPr="009959B1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9959B1">
        <w:rPr>
          <w:rFonts w:cstheme="minorHAnsi"/>
          <w:b/>
          <w:sz w:val="32"/>
        </w:rPr>
        <w:t>操作步骤</w:t>
      </w:r>
    </w:p>
    <w:p w:rsidR="00BE316F" w:rsidRPr="009959B1" w:rsidRDefault="00941297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维度</w:t>
      </w:r>
      <w:r>
        <w:rPr>
          <w:rFonts w:cstheme="minorHAnsi"/>
          <w:b/>
          <w:sz w:val="28"/>
          <w:szCs w:val="28"/>
        </w:rPr>
        <w:t>管理</w:t>
      </w:r>
    </w:p>
    <w:p w:rsidR="00BE316F" w:rsidRPr="009959B1" w:rsidRDefault="00A53E1D" w:rsidP="00D20D00">
      <w:pPr>
        <w:ind w:firstLine="480"/>
      </w:pPr>
      <w:r w:rsidRPr="00A24CC8">
        <w:rPr>
          <w:rFonts w:hint="eastAsia"/>
        </w:rPr>
        <w:t>默认包含行</w:t>
      </w:r>
      <w:r w:rsidRPr="00A24CC8">
        <w:rPr>
          <w:rFonts w:hint="eastAsia"/>
          <w:b/>
        </w:rPr>
        <w:t>政线维度</w:t>
      </w:r>
      <w:r w:rsidRPr="00A24CC8">
        <w:rPr>
          <w:b/>
        </w:rPr>
        <w:t>、教学线</w:t>
      </w:r>
      <w:r w:rsidRPr="00A24CC8">
        <w:rPr>
          <w:rFonts w:hint="eastAsia"/>
          <w:b/>
        </w:rPr>
        <w:t>维度</w:t>
      </w:r>
      <w:r w:rsidRPr="00A24CC8">
        <w:rPr>
          <w:rFonts w:hint="eastAsia"/>
        </w:rPr>
        <w:t>，</w:t>
      </w:r>
      <w:r w:rsidRPr="00A24CC8">
        <w:t>如果还</w:t>
      </w:r>
      <w:r w:rsidRPr="00A24CC8">
        <w:rPr>
          <w:rFonts w:hint="eastAsia"/>
        </w:rPr>
        <w:t>需要</w:t>
      </w:r>
      <w:r w:rsidRPr="00A24CC8">
        <w:t>其他维度，可以自行添加</w:t>
      </w:r>
    </w:p>
    <w:p w:rsidR="00BE316F" w:rsidRDefault="00A53E1D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b/>
          <w:color w:val="333333"/>
        </w:rPr>
      </w:pPr>
      <w:r>
        <w:rPr>
          <w:noProof/>
        </w:rPr>
        <w:drawing>
          <wp:inline distT="0" distB="0" distL="0" distR="0" wp14:anchorId="5FEB1406" wp14:editId="27A6A240">
            <wp:extent cx="6480000" cy="1576800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08B" w:rsidRDefault="0014008B" w:rsidP="0014008B">
      <w:pPr>
        <w:pStyle w:val="a"/>
        <w:numPr>
          <w:ilvl w:val="0"/>
          <w:numId w:val="15"/>
        </w:numPr>
        <w:outlineLvl w:val="3"/>
        <w:rPr>
          <w:sz w:val="28"/>
        </w:rPr>
      </w:pPr>
      <w:r w:rsidRPr="0014008B">
        <w:rPr>
          <w:rFonts w:hint="eastAsia"/>
          <w:sz w:val="28"/>
        </w:rPr>
        <w:t>维度</w:t>
      </w:r>
      <w:r w:rsidRPr="0014008B">
        <w:rPr>
          <w:sz w:val="28"/>
        </w:rPr>
        <w:t>添加</w:t>
      </w:r>
    </w:p>
    <w:p w:rsidR="00A24CC8" w:rsidRPr="00A24CC8" w:rsidRDefault="00A24CC8" w:rsidP="00A24CC8">
      <w:pPr>
        <w:ind w:firstLine="482"/>
        <w:rPr>
          <w:bCs/>
        </w:rPr>
      </w:pPr>
      <w:r w:rsidRPr="00A24CC8">
        <w:rPr>
          <w:rFonts w:hint="eastAsia"/>
          <w:b/>
        </w:rPr>
        <w:t>“维度</w:t>
      </w:r>
      <w:r w:rsidRPr="00A24CC8">
        <w:rPr>
          <w:b/>
        </w:rPr>
        <w:t>管理</w:t>
      </w:r>
      <w:r w:rsidRPr="00A24CC8">
        <w:rPr>
          <w:rFonts w:hint="eastAsia"/>
          <w:b/>
        </w:rPr>
        <w:t>”</w:t>
      </w:r>
      <w:r w:rsidRPr="00A24CC8">
        <w:rPr>
          <w:rFonts w:hint="eastAsia"/>
          <w:b/>
          <w:bCs/>
        </w:rPr>
        <w:t>--&gt;</w:t>
      </w:r>
      <w:r w:rsidRPr="00A24CC8">
        <w:rPr>
          <w:rFonts w:hint="eastAsia"/>
          <w:b/>
          <w:bCs/>
        </w:rPr>
        <w:t>【添加】</w:t>
      </w:r>
      <w:r w:rsidRPr="00A24CC8">
        <w:rPr>
          <w:rFonts w:hint="eastAsia"/>
          <w:bCs/>
        </w:rPr>
        <w:t>进行维度添加，</w:t>
      </w:r>
      <w:r w:rsidRPr="00A24CC8">
        <w:rPr>
          <w:bCs/>
        </w:rPr>
        <w:t>添加的维度在选择组织机构</w:t>
      </w:r>
      <w:r w:rsidRPr="00A24CC8">
        <w:rPr>
          <w:rFonts w:hint="eastAsia"/>
          <w:bCs/>
        </w:rPr>
        <w:t>时</w:t>
      </w:r>
      <w:r w:rsidRPr="00A24CC8">
        <w:rPr>
          <w:bCs/>
        </w:rPr>
        <w:t>可通过维度进行赛选</w:t>
      </w:r>
    </w:p>
    <w:p w:rsidR="0014008B" w:rsidRDefault="0014008B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b/>
          <w:color w:val="333333"/>
        </w:rPr>
      </w:pPr>
      <w:r>
        <w:rPr>
          <w:noProof/>
        </w:rPr>
        <w:lastRenderedPageBreak/>
        <w:drawing>
          <wp:inline distT="0" distB="0" distL="0" distR="0" wp14:anchorId="5BA3F024" wp14:editId="6675BBE6">
            <wp:extent cx="6480000" cy="17568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C8" w:rsidRDefault="00A24CC8" w:rsidP="00A24CC8">
      <w:pPr>
        <w:pStyle w:val="a"/>
        <w:numPr>
          <w:ilvl w:val="0"/>
          <w:numId w:val="15"/>
        </w:numPr>
        <w:outlineLvl w:val="3"/>
        <w:rPr>
          <w:sz w:val="28"/>
        </w:rPr>
      </w:pPr>
      <w:r>
        <w:rPr>
          <w:rFonts w:hint="eastAsia"/>
          <w:sz w:val="28"/>
        </w:rPr>
        <w:t>管理机构类型</w:t>
      </w:r>
    </w:p>
    <w:p w:rsidR="00A24CC8" w:rsidRPr="00447111" w:rsidRDefault="00A24CC8" w:rsidP="00447111">
      <w:pPr>
        <w:ind w:firstLine="482"/>
        <w:rPr>
          <w:bCs/>
        </w:rPr>
      </w:pPr>
      <w:r w:rsidRPr="00447111">
        <w:rPr>
          <w:rFonts w:hint="eastAsia"/>
          <w:b/>
          <w:bCs/>
        </w:rPr>
        <w:t>“维度</w:t>
      </w:r>
      <w:r w:rsidRPr="00447111">
        <w:rPr>
          <w:b/>
          <w:bCs/>
        </w:rPr>
        <w:t>管理</w:t>
      </w:r>
      <w:r w:rsidRPr="00447111">
        <w:rPr>
          <w:rFonts w:hint="eastAsia"/>
          <w:b/>
          <w:bCs/>
        </w:rPr>
        <w:t>”</w:t>
      </w:r>
      <w:r w:rsidRPr="00447111">
        <w:rPr>
          <w:rFonts w:hint="eastAsia"/>
          <w:b/>
          <w:bCs/>
        </w:rPr>
        <w:t>--&gt;</w:t>
      </w:r>
      <w:r w:rsidRPr="00447111">
        <w:rPr>
          <w:rFonts w:hint="eastAsia"/>
          <w:b/>
          <w:bCs/>
        </w:rPr>
        <w:t>【管理机构</w:t>
      </w:r>
      <w:r w:rsidRPr="00447111">
        <w:rPr>
          <w:b/>
          <w:bCs/>
        </w:rPr>
        <w:t>类型</w:t>
      </w:r>
      <w:r w:rsidRPr="00447111">
        <w:rPr>
          <w:rFonts w:hint="eastAsia"/>
          <w:b/>
          <w:bCs/>
        </w:rPr>
        <w:t>】</w:t>
      </w:r>
      <w:r w:rsidRPr="00447111">
        <w:rPr>
          <w:rFonts w:hint="eastAsia"/>
          <w:bCs/>
        </w:rPr>
        <w:t>进行维度内</w:t>
      </w:r>
      <w:r w:rsidRPr="00447111">
        <w:rPr>
          <w:bCs/>
        </w:rPr>
        <w:t>机构类型设置</w:t>
      </w:r>
    </w:p>
    <w:p w:rsidR="0014008B" w:rsidRPr="00A53E1D" w:rsidRDefault="0014008B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b/>
          <w:color w:val="333333"/>
        </w:rPr>
      </w:pPr>
      <w:r>
        <w:rPr>
          <w:noProof/>
        </w:rPr>
        <w:drawing>
          <wp:inline distT="0" distB="0" distL="0" distR="0" wp14:anchorId="644F4862" wp14:editId="35E7A2DD">
            <wp:extent cx="6480000" cy="2134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6F" w:rsidRPr="009959B1" w:rsidRDefault="00A24CC8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组织机构</w:t>
      </w:r>
      <w:r w:rsidR="00BE316F" w:rsidRPr="009959B1">
        <w:rPr>
          <w:rFonts w:cstheme="minorHAnsi"/>
          <w:b/>
          <w:sz w:val="28"/>
          <w:szCs w:val="28"/>
        </w:rPr>
        <w:t>管理</w:t>
      </w:r>
    </w:p>
    <w:p w:rsidR="00F44717" w:rsidRDefault="00E2737A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bCs/>
          <w:kern w:val="2"/>
          <w:szCs w:val="22"/>
        </w:rPr>
      </w:pPr>
      <w:r>
        <w:rPr>
          <w:rFonts w:asciiTheme="minorHAnsi" w:eastAsiaTheme="minorEastAsia" w:hAnsiTheme="minorHAnsi" w:cstheme="minorHAnsi" w:hint="eastAsia"/>
          <w:bCs/>
          <w:kern w:val="2"/>
          <w:szCs w:val="22"/>
        </w:rPr>
        <w:t>鼠标移动</w:t>
      </w:r>
      <w:r>
        <w:rPr>
          <w:rFonts w:asciiTheme="minorHAnsi" w:eastAsiaTheme="minorEastAsia" w:hAnsiTheme="minorHAnsi" w:cstheme="minorHAnsi"/>
          <w:bCs/>
          <w:kern w:val="2"/>
          <w:szCs w:val="22"/>
        </w:rPr>
        <w:t>到机构上</w:t>
      </w:r>
      <w:r>
        <w:rPr>
          <w:rFonts w:asciiTheme="minorHAnsi" w:eastAsiaTheme="minorEastAsia" w:hAnsiTheme="minorHAnsi" w:cstheme="minorHAnsi" w:hint="eastAsia"/>
          <w:bCs/>
          <w:kern w:val="2"/>
          <w:szCs w:val="22"/>
        </w:rPr>
        <w:t>可对</w:t>
      </w:r>
      <w:r w:rsidR="00F44717">
        <w:rPr>
          <w:rFonts w:asciiTheme="minorHAnsi" w:eastAsiaTheme="minorEastAsia" w:hAnsiTheme="minorHAnsi" w:cstheme="minorHAnsi"/>
          <w:bCs/>
          <w:kern w:val="2"/>
          <w:szCs w:val="22"/>
        </w:rPr>
        <w:t>机构进行添加，后期</w:t>
      </w:r>
      <w:r w:rsidR="00F44717">
        <w:rPr>
          <w:rFonts w:asciiTheme="minorHAnsi" w:eastAsiaTheme="minorEastAsia" w:hAnsiTheme="minorHAnsi" w:cstheme="minorHAnsi" w:hint="eastAsia"/>
          <w:bCs/>
          <w:kern w:val="2"/>
          <w:szCs w:val="22"/>
        </w:rPr>
        <w:t>学校</w:t>
      </w:r>
      <w:r w:rsidR="00F44717">
        <w:rPr>
          <w:rFonts w:asciiTheme="minorHAnsi" w:eastAsiaTheme="minorEastAsia" w:hAnsiTheme="minorHAnsi" w:cstheme="minorHAnsi"/>
          <w:bCs/>
          <w:kern w:val="2"/>
          <w:szCs w:val="22"/>
        </w:rPr>
        <w:t>机构调整可</w:t>
      </w:r>
      <w:r w:rsidR="00F44717" w:rsidRPr="00D93E65">
        <w:rPr>
          <w:rFonts w:asciiTheme="minorHAnsi" w:eastAsiaTheme="minorEastAsia" w:hAnsiTheme="minorHAnsi" w:cstheme="minorHAnsi"/>
          <w:b/>
          <w:bCs/>
          <w:kern w:val="2"/>
          <w:szCs w:val="22"/>
        </w:rPr>
        <w:t>修改</w:t>
      </w:r>
      <w:r w:rsidR="00F44717">
        <w:rPr>
          <w:rFonts w:asciiTheme="minorHAnsi" w:eastAsiaTheme="minorEastAsia" w:hAnsiTheme="minorHAnsi" w:cstheme="minorHAnsi"/>
          <w:bCs/>
          <w:kern w:val="2"/>
          <w:szCs w:val="22"/>
        </w:rPr>
        <w:t>，</w:t>
      </w:r>
      <w:r w:rsidR="00F44717" w:rsidRPr="00D93E65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支持</w:t>
      </w:r>
      <w:r w:rsidR="00F44717" w:rsidRPr="00D93E65">
        <w:rPr>
          <w:rFonts w:asciiTheme="minorHAnsi" w:eastAsiaTheme="minorEastAsia" w:hAnsiTheme="minorHAnsi" w:cstheme="minorHAnsi"/>
          <w:b/>
          <w:bCs/>
          <w:kern w:val="2"/>
          <w:szCs w:val="22"/>
        </w:rPr>
        <w:t>多级机构</w:t>
      </w:r>
      <w:r w:rsidR="00F44717">
        <w:rPr>
          <w:rFonts w:asciiTheme="minorHAnsi" w:eastAsiaTheme="minorEastAsia" w:hAnsiTheme="minorHAnsi" w:cstheme="minorHAnsi" w:hint="eastAsia"/>
          <w:bCs/>
          <w:kern w:val="2"/>
          <w:szCs w:val="22"/>
        </w:rPr>
        <w:t>，</w:t>
      </w:r>
      <w:r w:rsidR="00F44717">
        <w:rPr>
          <w:rFonts w:asciiTheme="minorHAnsi" w:eastAsiaTheme="minorEastAsia" w:hAnsiTheme="minorHAnsi" w:cstheme="minorHAnsi"/>
          <w:bCs/>
          <w:kern w:val="2"/>
          <w:szCs w:val="22"/>
        </w:rPr>
        <w:t>拖动机构可</w:t>
      </w:r>
      <w:r w:rsidR="00F44717" w:rsidRPr="00D93E65">
        <w:rPr>
          <w:rFonts w:asciiTheme="minorHAnsi" w:eastAsiaTheme="minorEastAsia" w:hAnsiTheme="minorHAnsi" w:cstheme="minorHAnsi"/>
          <w:b/>
          <w:bCs/>
          <w:kern w:val="2"/>
          <w:szCs w:val="22"/>
        </w:rPr>
        <w:t>调整机构</w:t>
      </w:r>
      <w:r w:rsidR="00F44717" w:rsidRPr="00D93E65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顺序及</w:t>
      </w:r>
      <w:r w:rsidR="00F44717" w:rsidRPr="00D93E65">
        <w:rPr>
          <w:rFonts w:asciiTheme="minorHAnsi" w:eastAsiaTheme="minorEastAsia" w:hAnsiTheme="minorHAnsi" w:cstheme="minorHAnsi"/>
          <w:b/>
          <w:bCs/>
          <w:kern w:val="2"/>
          <w:szCs w:val="22"/>
        </w:rPr>
        <w:t>级别</w:t>
      </w:r>
      <w:r w:rsidR="00D93E65">
        <w:rPr>
          <w:rFonts w:asciiTheme="minorHAnsi" w:eastAsiaTheme="minorEastAsia" w:hAnsiTheme="minorHAnsi" w:cstheme="minorHAnsi" w:hint="eastAsia"/>
          <w:bCs/>
          <w:kern w:val="2"/>
          <w:szCs w:val="22"/>
        </w:rPr>
        <w:t>，机构</w:t>
      </w:r>
      <w:r w:rsidR="00D93E65">
        <w:rPr>
          <w:rFonts w:asciiTheme="minorHAnsi" w:eastAsiaTheme="minorEastAsia" w:hAnsiTheme="minorHAnsi" w:cstheme="minorHAnsi"/>
          <w:bCs/>
          <w:kern w:val="2"/>
          <w:szCs w:val="22"/>
        </w:rPr>
        <w:t>修改后，需要</w:t>
      </w:r>
      <w:r w:rsidR="00D93E65" w:rsidRPr="00D93E65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【发布】</w:t>
      </w:r>
      <w:r w:rsidR="00D93E65">
        <w:rPr>
          <w:rFonts w:asciiTheme="minorHAnsi" w:eastAsiaTheme="minorEastAsia" w:hAnsiTheme="minorHAnsi" w:cstheme="minorHAnsi" w:hint="eastAsia"/>
          <w:bCs/>
          <w:kern w:val="2"/>
          <w:szCs w:val="22"/>
        </w:rPr>
        <w:t>才能</w:t>
      </w:r>
      <w:r w:rsidR="00D93E65">
        <w:rPr>
          <w:rFonts w:asciiTheme="minorHAnsi" w:eastAsiaTheme="minorEastAsia" w:hAnsiTheme="minorHAnsi" w:cstheme="minorHAnsi"/>
          <w:bCs/>
          <w:kern w:val="2"/>
          <w:szCs w:val="22"/>
        </w:rPr>
        <w:t>生效</w:t>
      </w:r>
      <w:r w:rsidR="00D93E65">
        <w:rPr>
          <w:rFonts w:asciiTheme="minorHAnsi" w:eastAsiaTheme="minorEastAsia" w:hAnsiTheme="minorHAnsi" w:cstheme="minorHAnsi" w:hint="eastAsia"/>
          <w:bCs/>
          <w:kern w:val="2"/>
          <w:szCs w:val="22"/>
        </w:rPr>
        <w:t>，</w:t>
      </w:r>
      <w:r w:rsidR="00D93E65">
        <w:rPr>
          <w:rFonts w:asciiTheme="minorHAnsi" w:eastAsiaTheme="minorEastAsia" w:hAnsiTheme="minorHAnsi" w:cstheme="minorHAnsi"/>
          <w:bCs/>
          <w:kern w:val="2"/>
          <w:szCs w:val="22"/>
        </w:rPr>
        <w:t>通过</w:t>
      </w:r>
      <w:r w:rsidR="00D93E65" w:rsidRPr="00D93E65">
        <w:rPr>
          <w:rFonts w:asciiTheme="minorHAnsi" w:eastAsiaTheme="minorEastAsia" w:hAnsiTheme="minorHAnsi" w:cstheme="minorHAnsi"/>
          <w:b/>
          <w:bCs/>
          <w:kern w:val="2"/>
          <w:szCs w:val="22"/>
        </w:rPr>
        <w:t>“</w:t>
      </w:r>
      <w:r w:rsidR="00D93E65" w:rsidRPr="00D93E65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查看</w:t>
      </w:r>
      <w:r w:rsidR="00D93E65" w:rsidRPr="00D93E65">
        <w:rPr>
          <w:rFonts w:asciiTheme="minorHAnsi" w:eastAsiaTheme="minorEastAsia" w:hAnsiTheme="minorHAnsi" w:cstheme="minorHAnsi"/>
          <w:b/>
          <w:bCs/>
          <w:kern w:val="2"/>
          <w:szCs w:val="22"/>
        </w:rPr>
        <w:t>正在使用版本</w:t>
      </w:r>
      <w:r w:rsidR="00D93E65" w:rsidRPr="00D93E65">
        <w:rPr>
          <w:rFonts w:asciiTheme="minorHAnsi" w:eastAsiaTheme="minorEastAsia" w:hAnsiTheme="minorHAnsi" w:cstheme="minorHAnsi"/>
          <w:b/>
          <w:bCs/>
          <w:kern w:val="2"/>
          <w:szCs w:val="22"/>
        </w:rPr>
        <w:t>”</w:t>
      </w:r>
      <w:r w:rsidR="00D93E65">
        <w:rPr>
          <w:rFonts w:asciiTheme="minorHAnsi" w:eastAsiaTheme="minorEastAsia" w:hAnsiTheme="minorHAnsi" w:cstheme="minorHAnsi" w:hint="eastAsia"/>
          <w:bCs/>
          <w:kern w:val="2"/>
          <w:szCs w:val="22"/>
        </w:rPr>
        <w:t>可</w:t>
      </w:r>
      <w:r w:rsidR="00D93E65">
        <w:rPr>
          <w:rFonts w:asciiTheme="minorHAnsi" w:eastAsiaTheme="minorEastAsia" w:hAnsiTheme="minorHAnsi" w:cstheme="minorHAnsi"/>
          <w:bCs/>
          <w:kern w:val="2"/>
          <w:szCs w:val="22"/>
        </w:rPr>
        <w:t>对比使用中和修改</w:t>
      </w:r>
      <w:r w:rsidR="00D93E65">
        <w:rPr>
          <w:rFonts w:asciiTheme="minorHAnsi" w:eastAsiaTheme="minorEastAsia" w:hAnsiTheme="minorHAnsi" w:cstheme="minorHAnsi" w:hint="eastAsia"/>
          <w:bCs/>
          <w:kern w:val="2"/>
          <w:szCs w:val="22"/>
        </w:rPr>
        <w:t>中</w:t>
      </w:r>
      <w:r w:rsidR="00D93E65">
        <w:rPr>
          <w:rFonts w:asciiTheme="minorHAnsi" w:eastAsiaTheme="minorEastAsia" w:hAnsiTheme="minorHAnsi" w:cstheme="minorHAnsi"/>
          <w:bCs/>
          <w:kern w:val="2"/>
          <w:szCs w:val="22"/>
        </w:rPr>
        <w:t>的差异</w:t>
      </w:r>
    </w:p>
    <w:p w:rsidR="00BE316F" w:rsidRDefault="00A24CC8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drawing>
          <wp:inline distT="0" distB="0" distL="0" distR="0" wp14:anchorId="4B21033D" wp14:editId="6B41443F">
            <wp:extent cx="6480000" cy="15876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6F" w:rsidRDefault="00D93E65" w:rsidP="00447111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lastRenderedPageBreak/>
        <w:drawing>
          <wp:inline distT="0" distB="0" distL="0" distR="0" wp14:anchorId="688DD0E3" wp14:editId="25CEF015">
            <wp:extent cx="6480000" cy="28404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8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6F" w:rsidRPr="009959B1" w:rsidRDefault="00447111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组织机构</w:t>
      </w:r>
      <w:r>
        <w:rPr>
          <w:rFonts w:cstheme="minorHAnsi"/>
          <w:b/>
          <w:sz w:val="28"/>
          <w:szCs w:val="28"/>
        </w:rPr>
        <w:t>人员</w:t>
      </w:r>
      <w:r w:rsidR="00BE316F" w:rsidRPr="009959B1">
        <w:rPr>
          <w:rFonts w:cstheme="minorHAnsi"/>
          <w:b/>
          <w:sz w:val="28"/>
          <w:szCs w:val="28"/>
        </w:rPr>
        <w:t>管理</w:t>
      </w:r>
    </w:p>
    <w:p w:rsidR="00BE316F" w:rsidRPr="00E2737A" w:rsidRDefault="00447111" w:rsidP="00E2737A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/>
          <w:bCs/>
          <w:kern w:val="2"/>
          <w:szCs w:val="22"/>
        </w:rPr>
      </w:pPr>
      <w:r w:rsidRPr="00E2737A">
        <w:rPr>
          <w:rFonts w:asciiTheme="minorHAnsi" w:eastAsiaTheme="minorEastAsia" w:hAnsiTheme="minorHAnsi" w:cstheme="minorHAnsi"/>
          <w:bCs/>
          <w:kern w:val="2"/>
          <w:szCs w:val="22"/>
        </w:rPr>
        <w:t>可</w:t>
      </w:r>
      <w:r w:rsidRPr="00E2737A">
        <w:rPr>
          <w:rFonts w:asciiTheme="minorHAnsi" w:eastAsiaTheme="minorEastAsia" w:hAnsiTheme="minorHAnsi" w:cstheme="minorHAnsi" w:hint="eastAsia"/>
          <w:bCs/>
          <w:kern w:val="2"/>
          <w:szCs w:val="22"/>
        </w:rPr>
        <w:t>对</w:t>
      </w:r>
      <w:r w:rsidRPr="00E2737A">
        <w:rPr>
          <w:rFonts w:asciiTheme="minorHAnsi" w:eastAsiaTheme="minorEastAsia" w:hAnsiTheme="minorHAnsi" w:cstheme="minorHAnsi"/>
          <w:bCs/>
          <w:kern w:val="2"/>
          <w:szCs w:val="22"/>
        </w:rPr>
        <w:t>机构内</w:t>
      </w:r>
      <w:r w:rsidRPr="00E2737A">
        <w:rPr>
          <w:rFonts w:asciiTheme="minorHAnsi" w:eastAsiaTheme="minorEastAsia" w:hAnsiTheme="minorHAnsi" w:cstheme="minorHAnsi" w:hint="eastAsia"/>
          <w:bCs/>
          <w:kern w:val="2"/>
          <w:szCs w:val="22"/>
        </w:rPr>
        <w:t>人员</w:t>
      </w:r>
      <w:r w:rsidR="00E2737A" w:rsidRPr="00761688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修改</w:t>
      </w:r>
      <w:r w:rsidR="00E2737A" w:rsidRPr="00761688">
        <w:rPr>
          <w:rFonts w:asciiTheme="minorHAnsi" w:eastAsiaTheme="minorEastAsia" w:hAnsiTheme="minorHAnsi" w:cstheme="minorHAnsi"/>
          <w:b/>
          <w:bCs/>
          <w:kern w:val="2"/>
          <w:szCs w:val="22"/>
        </w:rPr>
        <w:t>排序</w:t>
      </w:r>
      <w:r w:rsidR="00E2737A" w:rsidRPr="00E2737A">
        <w:rPr>
          <w:rFonts w:asciiTheme="minorHAnsi" w:eastAsiaTheme="minorEastAsia" w:hAnsiTheme="minorHAnsi" w:cstheme="minorHAnsi" w:hint="eastAsia"/>
          <w:bCs/>
          <w:kern w:val="2"/>
          <w:szCs w:val="22"/>
        </w:rPr>
        <w:t>、</w:t>
      </w:r>
      <w:r w:rsidR="00E2737A" w:rsidRPr="00E2737A">
        <w:rPr>
          <w:rFonts w:asciiTheme="minorHAnsi" w:eastAsiaTheme="minorEastAsia" w:hAnsiTheme="minorHAnsi" w:cstheme="minorHAnsi"/>
          <w:bCs/>
          <w:kern w:val="2"/>
          <w:szCs w:val="22"/>
        </w:rPr>
        <w:t>设置</w:t>
      </w:r>
      <w:r w:rsidR="00E2737A" w:rsidRPr="00761688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非</w:t>
      </w:r>
      <w:r w:rsidR="00E2737A" w:rsidRPr="00761688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/</w:t>
      </w:r>
      <w:r w:rsidR="00E2737A" w:rsidRPr="00761688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主</w:t>
      </w:r>
      <w:r w:rsidR="00E2737A" w:rsidRPr="00761688">
        <w:rPr>
          <w:rFonts w:asciiTheme="minorHAnsi" w:eastAsiaTheme="minorEastAsia" w:hAnsiTheme="minorHAnsi" w:cstheme="minorHAnsi"/>
          <w:b/>
          <w:bCs/>
          <w:kern w:val="2"/>
          <w:szCs w:val="22"/>
        </w:rPr>
        <w:t>组织</w:t>
      </w:r>
      <w:r w:rsidR="00E2737A" w:rsidRPr="00E2737A">
        <w:rPr>
          <w:rFonts w:asciiTheme="minorHAnsi" w:eastAsiaTheme="minorEastAsia" w:hAnsiTheme="minorHAnsi" w:cstheme="minorHAnsi" w:hint="eastAsia"/>
          <w:bCs/>
          <w:kern w:val="2"/>
          <w:szCs w:val="22"/>
        </w:rPr>
        <w:t>、</w:t>
      </w:r>
      <w:r w:rsidR="00E2737A" w:rsidRPr="00E2737A">
        <w:rPr>
          <w:rFonts w:asciiTheme="minorHAnsi" w:eastAsiaTheme="minorEastAsia" w:hAnsiTheme="minorHAnsi" w:cstheme="minorHAnsi"/>
          <w:bCs/>
          <w:kern w:val="2"/>
          <w:szCs w:val="22"/>
        </w:rPr>
        <w:t>设置</w:t>
      </w:r>
      <w:r w:rsidR="00E2737A" w:rsidRPr="00761688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非</w:t>
      </w:r>
      <w:r w:rsidR="00E2737A" w:rsidRPr="00761688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/</w:t>
      </w:r>
      <w:r w:rsidR="00E2737A" w:rsidRPr="00761688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主</w:t>
      </w:r>
      <w:r w:rsidR="00E2737A" w:rsidRPr="00761688">
        <w:rPr>
          <w:rFonts w:asciiTheme="minorHAnsi" w:eastAsiaTheme="minorEastAsia" w:hAnsiTheme="minorHAnsi" w:cstheme="minorHAnsi"/>
          <w:b/>
          <w:bCs/>
          <w:kern w:val="2"/>
          <w:szCs w:val="22"/>
        </w:rPr>
        <w:t>负责人</w:t>
      </w:r>
      <w:r w:rsidR="00E2737A" w:rsidRPr="00E2737A">
        <w:rPr>
          <w:rFonts w:asciiTheme="minorHAnsi" w:eastAsiaTheme="minorEastAsia" w:hAnsiTheme="minorHAnsi" w:cstheme="minorHAnsi" w:hint="eastAsia"/>
          <w:bCs/>
          <w:kern w:val="2"/>
          <w:szCs w:val="22"/>
        </w:rPr>
        <w:t>、</w:t>
      </w:r>
      <w:r w:rsidR="00E2737A" w:rsidRPr="00761688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移动</w:t>
      </w:r>
      <w:r w:rsidR="00E2737A" w:rsidRPr="00E2737A">
        <w:rPr>
          <w:rFonts w:asciiTheme="minorHAnsi" w:eastAsiaTheme="minorEastAsia" w:hAnsiTheme="minorHAnsi" w:cstheme="minorHAnsi"/>
          <w:bCs/>
          <w:kern w:val="2"/>
          <w:szCs w:val="22"/>
        </w:rPr>
        <w:t>人员、</w:t>
      </w:r>
      <w:r w:rsidR="00E2737A" w:rsidRPr="00761688">
        <w:rPr>
          <w:rFonts w:asciiTheme="minorHAnsi" w:eastAsiaTheme="minorEastAsia" w:hAnsiTheme="minorHAnsi" w:cstheme="minorHAnsi"/>
          <w:b/>
          <w:bCs/>
          <w:kern w:val="2"/>
          <w:szCs w:val="22"/>
        </w:rPr>
        <w:t>添加</w:t>
      </w:r>
      <w:r w:rsidR="00E2737A" w:rsidRPr="00E2737A">
        <w:rPr>
          <w:rFonts w:asciiTheme="minorHAnsi" w:eastAsiaTheme="minorEastAsia" w:hAnsiTheme="minorHAnsi" w:cstheme="minorHAnsi"/>
          <w:bCs/>
          <w:kern w:val="2"/>
          <w:szCs w:val="22"/>
        </w:rPr>
        <w:t>人员</w:t>
      </w:r>
      <w:r w:rsidR="00E2737A" w:rsidRPr="00E2737A">
        <w:rPr>
          <w:rFonts w:asciiTheme="minorHAnsi" w:eastAsiaTheme="minorEastAsia" w:hAnsiTheme="minorHAnsi" w:cstheme="minorHAnsi" w:hint="eastAsia"/>
          <w:bCs/>
          <w:kern w:val="2"/>
          <w:szCs w:val="22"/>
        </w:rPr>
        <w:t>。</w:t>
      </w:r>
    </w:p>
    <w:p w:rsidR="00E2737A" w:rsidRPr="00E2737A" w:rsidRDefault="00E2737A" w:rsidP="00E2737A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 w:hint="eastAsia"/>
          <w:bCs/>
          <w:kern w:val="2"/>
          <w:szCs w:val="22"/>
        </w:rPr>
      </w:pPr>
      <w:r w:rsidRPr="00761688">
        <w:rPr>
          <w:rFonts w:asciiTheme="minorHAnsi" w:eastAsiaTheme="minorEastAsia" w:hAnsiTheme="minorHAnsi" w:cstheme="minorHAnsi" w:hint="eastAsia"/>
          <w:b/>
          <w:bCs/>
          <w:color w:val="FF0000"/>
          <w:kern w:val="2"/>
          <w:szCs w:val="22"/>
        </w:rPr>
        <w:t>移动</w:t>
      </w:r>
      <w:r w:rsidRPr="00761688">
        <w:rPr>
          <w:rFonts w:asciiTheme="minorHAnsi" w:eastAsiaTheme="minorEastAsia" w:hAnsiTheme="minorHAnsi" w:cstheme="minorHAnsi"/>
          <w:b/>
          <w:bCs/>
          <w:color w:val="FF0000"/>
          <w:kern w:val="2"/>
          <w:szCs w:val="22"/>
        </w:rPr>
        <w:t>：</w:t>
      </w:r>
      <w:r w:rsidR="00761688">
        <w:rPr>
          <w:rFonts w:asciiTheme="minorHAnsi" w:eastAsiaTheme="minorEastAsia" w:hAnsiTheme="minorHAnsi" w:cstheme="minorHAnsi" w:hint="eastAsia"/>
          <w:bCs/>
          <w:kern w:val="2"/>
          <w:szCs w:val="22"/>
        </w:rPr>
        <w:t>将人员</w:t>
      </w:r>
      <w:r w:rsidR="00761688">
        <w:rPr>
          <w:rFonts w:asciiTheme="minorHAnsi" w:eastAsiaTheme="minorEastAsia" w:hAnsiTheme="minorHAnsi" w:cstheme="minorHAnsi"/>
          <w:bCs/>
          <w:kern w:val="2"/>
          <w:szCs w:val="22"/>
        </w:rPr>
        <w:t>移动至其他机构</w:t>
      </w:r>
    </w:p>
    <w:p w:rsidR="00E2737A" w:rsidRPr="00E2737A" w:rsidRDefault="00E2737A" w:rsidP="00E2737A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 w:hint="eastAsia"/>
          <w:bCs/>
          <w:kern w:val="2"/>
          <w:szCs w:val="22"/>
        </w:rPr>
      </w:pPr>
      <w:r w:rsidRPr="00761688">
        <w:rPr>
          <w:rFonts w:asciiTheme="minorHAnsi" w:eastAsiaTheme="minorEastAsia" w:hAnsiTheme="minorHAnsi" w:cstheme="minorHAnsi" w:hint="eastAsia"/>
          <w:b/>
          <w:bCs/>
          <w:color w:val="FF0000"/>
          <w:kern w:val="2"/>
          <w:szCs w:val="22"/>
        </w:rPr>
        <w:t>添加</w:t>
      </w:r>
      <w:r w:rsidRPr="00761688">
        <w:rPr>
          <w:rFonts w:asciiTheme="minorHAnsi" w:eastAsiaTheme="minorEastAsia" w:hAnsiTheme="minorHAnsi" w:cstheme="minorHAnsi"/>
          <w:b/>
          <w:bCs/>
          <w:color w:val="FF0000"/>
          <w:kern w:val="2"/>
          <w:szCs w:val="22"/>
        </w:rPr>
        <w:t>人员</w:t>
      </w:r>
      <w:r>
        <w:rPr>
          <w:rFonts w:asciiTheme="minorHAnsi" w:eastAsiaTheme="minorEastAsia" w:hAnsiTheme="minorHAnsi" w:cstheme="minorHAnsi" w:hint="eastAsia"/>
          <w:bCs/>
          <w:kern w:val="2"/>
          <w:szCs w:val="22"/>
        </w:rPr>
        <w:t>：</w:t>
      </w:r>
      <w:r w:rsidR="00761688">
        <w:rPr>
          <w:rFonts w:asciiTheme="minorHAnsi" w:eastAsiaTheme="minorEastAsia" w:hAnsiTheme="minorHAnsi" w:cstheme="minorHAnsi" w:hint="eastAsia"/>
          <w:bCs/>
          <w:kern w:val="2"/>
          <w:szCs w:val="22"/>
        </w:rPr>
        <w:t>将</w:t>
      </w:r>
      <w:r w:rsidR="00761688">
        <w:rPr>
          <w:rFonts w:asciiTheme="minorHAnsi" w:eastAsiaTheme="minorEastAsia" w:hAnsiTheme="minorHAnsi" w:cstheme="minorHAnsi"/>
          <w:bCs/>
          <w:kern w:val="2"/>
          <w:szCs w:val="22"/>
        </w:rPr>
        <w:t>其他老师加入到</w:t>
      </w:r>
      <w:r w:rsidR="00761688">
        <w:rPr>
          <w:rFonts w:asciiTheme="minorHAnsi" w:eastAsiaTheme="minorEastAsia" w:hAnsiTheme="minorHAnsi" w:cstheme="minorHAnsi" w:hint="eastAsia"/>
          <w:bCs/>
          <w:kern w:val="2"/>
          <w:szCs w:val="22"/>
        </w:rPr>
        <w:t>本</w:t>
      </w:r>
      <w:r w:rsidR="00761688">
        <w:rPr>
          <w:rFonts w:asciiTheme="minorHAnsi" w:eastAsiaTheme="minorEastAsia" w:hAnsiTheme="minorHAnsi" w:cstheme="minorHAnsi"/>
          <w:bCs/>
          <w:kern w:val="2"/>
          <w:szCs w:val="22"/>
        </w:rPr>
        <w:t>机构</w:t>
      </w:r>
    </w:p>
    <w:p w:rsidR="00E2737A" w:rsidRPr="00E2737A" w:rsidRDefault="00E2737A" w:rsidP="00E2737A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Theme="minorHAnsi" w:eastAsiaTheme="minorEastAsia" w:hAnsiTheme="minorHAnsi" w:cstheme="minorHAnsi" w:hint="eastAsia"/>
          <w:bCs/>
          <w:kern w:val="2"/>
          <w:szCs w:val="22"/>
        </w:rPr>
      </w:pPr>
      <w:r w:rsidRPr="00761688">
        <w:rPr>
          <w:rFonts w:asciiTheme="minorHAnsi" w:eastAsiaTheme="minorEastAsia" w:hAnsiTheme="minorHAnsi" w:cstheme="minorHAnsi"/>
          <w:b/>
          <w:bCs/>
          <w:color w:val="FF0000"/>
          <w:kern w:val="2"/>
          <w:szCs w:val="22"/>
        </w:rPr>
        <w:t>排序</w:t>
      </w:r>
      <w:r w:rsidRPr="00761688">
        <w:rPr>
          <w:rFonts w:asciiTheme="minorHAnsi" w:eastAsiaTheme="minorEastAsia" w:hAnsiTheme="minorHAnsi" w:cstheme="minorHAnsi" w:hint="eastAsia"/>
          <w:b/>
          <w:bCs/>
          <w:color w:val="FF0000"/>
          <w:kern w:val="2"/>
          <w:szCs w:val="22"/>
        </w:rPr>
        <w:t>：</w:t>
      </w:r>
      <w:r w:rsidR="00761688">
        <w:rPr>
          <w:rFonts w:asciiTheme="minorHAnsi" w:eastAsiaTheme="minorEastAsia" w:hAnsiTheme="minorHAnsi" w:cstheme="minorHAnsi" w:hint="eastAsia"/>
          <w:bCs/>
          <w:kern w:val="2"/>
          <w:szCs w:val="22"/>
        </w:rPr>
        <w:t>设置人员</w:t>
      </w:r>
      <w:r w:rsidR="00761688">
        <w:rPr>
          <w:rFonts w:asciiTheme="minorHAnsi" w:eastAsiaTheme="minorEastAsia" w:hAnsiTheme="minorHAnsi" w:cstheme="minorHAnsi"/>
          <w:bCs/>
          <w:kern w:val="2"/>
          <w:szCs w:val="22"/>
        </w:rPr>
        <w:t>在</w:t>
      </w:r>
      <w:r w:rsidR="00761688">
        <w:rPr>
          <w:rFonts w:asciiTheme="minorHAnsi" w:eastAsiaTheme="minorEastAsia" w:hAnsiTheme="minorHAnsi" w:cstheme="minorHAnsi" w:hint="eastAsia"/>
          <w:bCs/>
          <w:kern w:val="2"/>
          <w:szCs w:val="22"/>
        </w:rPr>
        <w:t>本</w:t>
      </w:r>
      <w:r w:rsidR="00761688">
        <w:rPr>
          <w:rFonts w:asciiTheme="minorHAnsi" w:eastAsiaTheme="minorEastAsia" w:hAnsiTheme="minorHAnsi" w:cstheme="minorHAnsi"/>
          <w:bCs/>
          <w:kern w:val="2"/>
          <w:szCs w:val="22"/>
        </w:rPr>
        <w:t>机构中显示的</w:t>
      </w:r>
      <w:r w:rsidR="00761688">
        <w:rPr>
          <w:rFonts w:asciiTheme="minorHAnsi" w:eastAsiaTheme="minorEastAsia" w:hAnsiTheme="minorHAnsi" w:cstheme="minorHAnsi" w:hint="eastAsia"/>
          <w:bCs/>
          <w:kern w:val="2"/>
          <w:szCs w:val="22"/>
        </w:rPr>
        <w:t>上下</w:t>
      </w:r>
      <w:r w:rsidR="00761688">
        <w:rPr>
          <w:rFonts w:asciiTheme="minorHAnsi" w:eastAsiaTheme="minorEastAsia" w:hAnsiTheme="minorHAnsi" w:cstheme="minorHAnsi"/>
          <w:bCs/>
          <w:kern w:val="2"/>
          <w:szCs w:val="22"/>
        </w:rPr>
        <w:t>顺序</w:t>
      </w:r>
      <w:r w:rsidR="00761688">
        <w:rPr>
          <w:rFonts w:asciiTheme="minorHAnsi" w:eastAsiaTheme="minorEastAsia" w:hAnsiTheme="minorHAnsi" w:cstheme="minorHAnsi" w:hint="eastAsia"/>
          <w:bCs/>
          <w:kern w:val="2"/>
          <w:szCs w:val="22"/>
        </w:rPr>
        <w:t>（在线</w:t>
      </w:r>
      <w:r w:rsidR="00761688">
        <w:rPr>
          <w:rFonts w:asciiTheme="minorHAnsi" w:eastAsiaTheme="minorEastAsia" w:hAnsiTheme="minorHAnsi" w:cstheme="minorHAnsi"/>
          <w:bCs/>
          <w:kern w:val="2"/>
          <w:szCs w:val="22"/>
        </w:rPr>
        <w:t>在最上面，然后根据排序显示</w:t>
      </w:r>
      <w:r w:rsidR="00761688">
        <w:rPr>
          <w:rFonts w:asciiTheme="minorHAnsi" w:eastAsiaTheme="minorEastAsia" w:hAnsiTheme="minorHAnsi" w:cstheme="minorHAnsi" w:hint="eastAsia"/>
          <w:bCs/>
          <w:kern w:val="2"/>
          <w:szCs w:val="22"/>
        </w:rPr>
        <w:t>）</w:t>
      </w:r>
      <w:r w:rsidR="00E43017">
        <w:rPr>
          <w:rFonts w:asciiTheme="minorHAnsi" w:eastAsiaTheme="minorEastAsia" w:hAnsiTheme="minorHAnsi" w:cstheme="minorHAnsi" w:hint="eastAsia"/>
          <w:bCs/>
          <w:kern w:val="2"/>
          <w:szCs w:val="22"/>
        </w:rPr>
        <w:t>，</w:t>
      </w:r>
      <w:r w:rsidR="00E43017">
        <w:rPr>
          <w:rFonts w:asciiTheme="minorHAnsi" w:eastAsiaTheme="minorEastAsia" w:hAnsiTheme="minorHAnsi" w:cstheme="minorHAnsi"/>
          <w:bCs/>
          <w:kern w:val="2"/>
          <w:szCs w:val="22"/>
        </w:rPr>
        <w:t>也可使用</w:t>
      </w:r>
      <w:r w:rsidR="00E43017">
        <w:rPr>
          <w:rFonts w:asciiTheme="minorHAnsi" w:eastAsiaTheme="minorEastAsia" w:hAnsiTheme="minorHAnsi" w:cstheme="minorHAnsi"/>
          <w:bCs/>
          <w:kern w:val="2"/>
          <w:szCs w:val="22"/>
        </w:rPr>
        <w:t>“</w:t>
      </w:r>
      <w:r w:rsidR="00E43017" w:rsidRPr="00E43017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机构</w:t>
      </w:r>
      <w:r w:rsidR="00E43017" w:rsidRPr="00E43017">
        <w:rPr>
          <w:rFonts w:asciiTheme="minorHAnsi" w:eastAsiaTheme="minorEastAsia" w:hAnsiTheme="minorHAnsi" w:cstheme="minorHAnsi"/>
          <w:b/>
          <w:bCs/>
          <w:kern w:val="2"/>
          <w:szCs w:val="22"/>
        </w:rPr>
        <w:t>人员</w:t>
      </w:r>
      <w:r w:rsidR="00E43017" w:rsidRPr="00E43017">
        <w:rPr>
          <w:rFonts w:asciiTheme="minorHAnsi" w:eastAsiaTheme="minorEastAsia" w:hAnsiTheme="minorHAnsi" w:cstheme="minorHAnsi" w:hint="eastAsia"/>
          <w:b/>
          <w:bCs/>
          <w:kern w:val="2"/>
          <w:szCs w:val="22"/>
        </w:rPr>
        <w:t>重新</w:t>
      </w:r>
      <w:r w:rsidR="00E43017" w:rsidRPr="00E43017">
        <w:rPr>
          <w:rFonts w:asciiTheme="minorHAnsi" w:eastAsiaTheme="minorEastAsia" w:hAnsiTheme="minorHAnsi" w:cstheme="minorHAnsi"/>
          <w:b/>
          <w:bCs/>
          <w:kern w:val="2"/>
          <w:szCs w:val="22"/>
        </w:rPr>
        <w:t>排序</w:t>
      </w:r>
      <w:r w:rsidR="00E43017">
        <w:rPr>
          <w:rFonts w:asciiTheme="minorHAnsi" w:eastAsiaTheme="minorEastAsia" w:hAnsiTheme="minorHAnsi" w:cstheme="minorHAnsi"/>
          <w:bCs/>
          <w:kern w:val="2"/>
          <w:szCs w:val="22"/>
        </w:rPr>
        <w:t>”</w:t>
      </w:r>
      <w:r w:rsidR="00E43017">
        <w:rPr>
          <w:rFonts w:asciiTheme="minorHAnsi" w:eastAsiaTheme="minorEastAsia" w:hAnsiTheme="minorHAnsi" w:cstheme="minorHAnsi" w:hint="eastAsia"/>
          <w:bCs/>
          <w:kern w:val="2"/>
          <w:szCs w:val="22"/>
        </w:rPr>
        <w:t>按钮</w:t>
      </w:r>
      <w:r w:rsidR="00E43017">
        <w:rPr>
          <w:rFonts w:asciiTheme="minorHAnsi" w:eastAsiaTheme="minorEastAsia" w:hAnsiTheme="minorHAnsi" w:cstheme="minorHAnsi"/>
          <w:bCs/>
          <w:kern w:val="2"/>
          <w:szCs w:val="22"/>
        </w:rPr>
        <w:t>进行</w:t>
      </w:r>
      <w:r w:rsidR="00E43017" w:rsidRPr="00E43017">
        <w:rPr>
          <w:rFonts w:asciiTheme="minorHAnsi" w:eastAsiaTheme="minorEastAsia" w:hAnsiTheme="minorHAnsi" w:cstheme="minorHAnsi"/>
          <w:b/>
          <w:bCs/>
          <w:kern w:val="2"/>
          <w:szCs w:val="22"/>
        </w:rPr>
        <w:t>批量重新排序</w:t>
      </w:r>
    </w:p>
    <w:p w:rsidR="00E2737A" w:rsidRDefault="00761688" w:rsidP="00D20D00">
      <w:pPr>
        <w:spacing w:beforeLines="50" w:before="156"/>
        <w:ind w:firstLine="482"/>
        <w:jc w:val="left"/>
        <w:rPr>
          <w:rFonts w:cstheme="minorHAnsi" w:hint="eastAsia"/>
          <w:bCs/>
        </w:rPr>
      </w:pPr>
      <w:r w:rsidRPr="00761688">
        <w:rPr>
          <w:rFonts w:cstheme="minorHAnsi"/>
          <w:b/>
          <w:bCs/>
          <w:color w:val="FF0000"/>
        </w:rPr>
        <w:t>设</w:t>
      </w:r>
      <w:r w:rsidRPr="00761688">
        <w:rPr>
          <w:rFonts w:cstheme="minorHAnsi" w:hint="eastAsia"/>
          <w:b/>
          <w:bCs/>
          <w:color w:val="FF0000"/>
        </w:rPr>
        <w:t>为</w:t>
      </w:r>
      <w:r w:rsidRPr="00761688">
        <w:rPr>
          <w:rFonts w:cstheme="minorHAnsi" w:hint="eastAsia"/>
          <w:b/>
          <w:bCs/>
          <w:color w:val="FF0000"/>
        </w:rPr>
        <w:t>非</w:t>
      </w:r>
      <w:r w:rsidRPr="00761688">
        <w:rPr>
          <w:rFonts w:cstheme="minorHAnsi" w:hint="eastAsia"/>
          <w:b/>
          <w:bCs/>
          <w:color w:val="FF0000"/>
        </w:rPr>
        <w:t>/</w:t>
      </w:r>
      <w:r w:rsidRPr="00761688">
        <w:rPr>
          <w:rFonts w:cstheme="minorHAnsi" w:hint="eastAsia"/>
          <w:b/>
          <w:bCs/>
          <w:color w:val="FF0000"/>
        </w:rPr>
        <w:t>主</w:t>
      </w:r>
      <w:r w:rsidRPr="00761688">
        <w:rPr>
          <w:rFonts w:cstheme="minorHAnsi"/>
          <w:b/>
          <w:bCs/>
          <w:color w:val="FF0000"/>
        </w:rPr>
        <w:t>组织</w:t>
      </w:r>
      <w:r w:rsidRPr="00761688">
        <w:rPr>
          <w:rFonts w:cstheme="minorHAnsi" w:hint="eastAsia"/>
          <w:b/>
          <w:bCs/>
          <w:color w:val="FF0000"/>
        </w:rPr>
        <w:t>：</w:t>
      </w:r>
      <w:r>
        <w:rPr>
          <w:rFonts w:cstheme="minorHAnsi"/>
          <w:bCs/>
        </w:rPr>
        <w:t>设置人员</w:t>
      </w:r>
      <w:r>
        <w:rPr>
          <w:rFonts w:cstheme="minorHAnsi" w:hint="eastAsia"/>
          <w:bCs/>
        </w:rPr>
        <w:t>的主</w:t>
      </w:r>
      <w:r>
        <w:rPr>
          <w:rFonts w:cstheme="minorHAnsi"/>
          <w:bCs/>
        </w:rPr>
        <w:t>组织机构</w:t>
      </w:r>
    </w:p>
    <w:p w:rsidR="00761688" w:rsidRPr="00E2737A" w:rsidRDefault="00761688" w:rsidP="00D20D00">
      <w:pPr>
        <w:spacing w:beforeLines="50" w:before="156"/>
        <w:ind w:firstLine="482"/>
        <w:jc w:val="left"/>
        <w:rPr>
          <w:rFonts w:cstheme="minorHAnsi" w:hint="eastAsia"/>
        </w:rPr>
      </w:pPr>
      <w:r w:rsidRPr="00761688">
        <w:rPr>
          <w:rFonts w:cstheme="minorHAnsi"/>
          <w:b/>
          <w:bCs/>
          <w:color w:val="FF0000"/>
        </w:rPr>
        <w:t>设</w:t>
      </w:r>
      <w:r w:rsidRPr="00761688">
        <w:rPr>
          <w:rFonts w:cstheme="minorHAnsi" w:hint="eastAsia"/>
          <w:b/>
          <w:bCs/>
          <w:color w:val="FF0000"/>
        </w:rPr>
        <w:t>为</w:t>
      </w:r>
      <w:r w:rsidRPr="00761688">
        <w:rPr>
          <w:rFonts w:cstheme="minorHAnsi" w:hint="eastAsia"/>
          <w:b/>
          <w:bCs/>
          <w:color w:val="FF0000"/>
        </w:rPr>
        <w:t>非</w:t>
      </w:r>
      <w:r w:rsidRPr="00761688">
        <w:rPr>
          <w:rFonts w:cstheme="minorHAnsi" w:hint="eastAsia"/>
          <w:b/>
          <w:bCs/>
          <w:color w:val="FF0000"/>
        </w:rPr>
        <w:t>/</w:t>
      </w:r>
      <w:r w:rsidRPr="00761688">
        <w:rPr>
          <w:rFonts w:cstheme="minorHAnsi" w:hint="eastAsia"/>
          <w:b/>
          <w:bCs/>
          <w:color w:val="FF0000"/>
        </w:rPr>
        <w:t>主</w:t>
      </w:r>
      <w:bookmarkStart w:id="0" w:name="_GoBack"/>
      <w:bookmarkEnd w:id="0"/>
      <w:r w:rsidRPr="00761688">
        <w:rPr>
          <w:rFonts w:cstheme="minorHAnsi"/>
          <w:b/>
          <w:bCs/>
          <w:color w:val="FF0000"/>
        </w:rPr>
        <w:t>负责人</w:t>
      </w:r>
      <w:r w:rsidRPr="00761688">
        <w:rPr>
          <w:rFonts w:cstheme="minorHAnsi" w:hint="eastAsia"/>
          <w:b/>
          <w:bCs/>
          <w:color w:val="FF0000"/>
        </w:rPr>
        <w:t>：</w:t>
      </w:r>
      <w:r>
        <w:rPr>
          <w:rFonts w:cstheme="minorHAnsi"/>
          <w:bCs/>
        </w:rPr>
        <w:t>设置人员是否为本机构的负责人或主负责人</w:t>
      </w:r>
      <w:r>
        <w:rPr>
          <w:rFonts w:cstheme="minorHAnsi" w:hint="eastAsia"/>
          <w:bCs/>
        </w:rPr>
        <w:t>（主要</w:t>
      </w:r>
      <w:r>
        <w:rPr>
          <w:rFonts w:cstheme="minorHAnsi"/>
          <w:bCs/>
        </w:rPr>
        <w:t>用于</w:t>
      </w:r>
      <w:r>
        <w:rPr>
          <w:rFonts w:cstheme="minorHAnsi" w:hint="eastAsia"/>
          <w:bCs/>
        </w:rPr>
        <w:t>流程</w:t>
      </w:r>
      <w:r>
        <w:rPr>
          <w:rFonts w:cstheme="minorHAnsi"/>
          <w:bCs/>
        </w:rPr>
        <w:t>审批</w:t>
      </w:r>
      <w:r>
        <w:rPr>
          <w:rFonts w:cstheme="minorHAnsi" w:hint="eastAsia"/>
          <w:bCs/>
        </w:rPr>
        <w:t>中</w:t>
      </w:r>
      <w:r>
        <w:rPr>
          <w:rFonts w:cstheme="minorHAnsi"/>
          <w:bCs/>
        </w:rPr>
        <w:t>的角色判断</w:t>
      </w:r>
      <w:r>
        <w:rPr>
          <w:rFonts w:cstheme="minorHAnsi" w:hint="eastAsia"/>
          <w:bCs/>
        </w:rPr>
        <w:t>）</w:t>
      </w:r>
    </w:p>
    <w:p w:rsidR="00BE316F" w:rsidRDefault="00447111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drawing>
          <wp:inline distT="0" distB="0" distL="0" distR="0" wp14:anchorId="1CB2523E" wp14:editId="2834F30F">
            <wp:extent cx="6480000" cy="18684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6F" w:rsidRPr="00DC44C3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DC44C3">
        <w:rPr>
          <w:rFonts w:cstheme="minorHAnsi"/>
          <w:b/>
          <w:sz w:val="32"/>
        </w:rPr>
        <w:t>注意事项</w:t>
      </w:r>
    </w:p>
    <w:p w:rsidR="00BE316F" w:rsidRPr="00D93E65" w:rsidRDefault="00D93E65" w:rsidP="00D93E65">
      <w:pPr>
        <w:pStyle w:val="a5"/>
        <w:numPr>
          <w:ilvl w:val="0"/>
          <w:numId w:val="21"/>
        </w:numPr>
        <w:spacing w:beforeLines="50" w:before="156"/>
        <w:ind w:firstLineChars="0"/>
        <w:jc w:val="left"/>
        <w:rPr>
          <w:rFonts w:cstheme="minorHAnsi"/>
        </w:rPr>
      </w:pPr>
      <w:r w:rsidRPr="00D93E65">
        <w:rPr>
          <w:rFonts w:cstheme="minorHAnsi" w:hint="eastAsia"/>
        </w:rPr>
        <w:t>机构修改</w:t>
      </w:r>
      <w:r w:rsidRPr="00D93E65">
        <w:rPr>
          <w:rFonts w:cstheme="minorHAnsi"/>
        </w:rPr>
        <w:t>后，需要</w:t>
      </w:r>
      <w:r w:rsidRPr="007577AE">
        <w:rPr>
          <w:rFonts w:cstheme="minorHAnsi"/>
          <w:b/>
        </w:rPr>
        <w:t>【</w:t>
      </w:r>
      <w:r w:rsidRPr="007577AE">
        <w:rPr>
          <w:rFonts w:cstheme="minorHAnsi" w:hint="eastAsia"/>
          <w:b/>
        </w:rPr>
        <w:t>发布</w:t>
      </w:r>
      <w:r w:rsidRPr="007577AE">
        <w:rPr>
          <w:rFonts w:cstheme="minorHAnsi"/>
          <w:b/>
        </w:rPr>
        <w:t>】</w:t>
      </w:r>
      <w:r w:rsidRPr="00D93E65">
        <w:rPr>
          <w:rFonts w:cstheme="minorHAnsi" w:hint="eastAsia"/>
        </w:rPr>
        <w:t>才能</w:t>
      </w:r>
      <w:r w:rsidRPr="00D93E65">
        <w:rPr>
          <w:rFonts w:cstheme="minorHAnsi"/>
        </w:rPr>
        <w:t>生效</w:t>
      </w:r>
      <w:r w:rsidR="00BE316F" w:rsidRPr="00D93E65">
        <w:rPr>
          <w:rFonts w:cstheme="minorHAnsi" w:hint="eastAsia"/>
        </w:rPr>
        <w:t>；</w:t>
      </w:r>
    </w:p>
    <w:p w:rsidR="00D93E65" w:rsidRPr="00D93E65" w:rsidRDefault="00D93E65" w:rsidP="00D93E65">
      <w:pPr>
        <w:pStyle w:val="a5"/>
        <w:numPr>
          <w:ilvl w:val="0"/>
          <w:numId w:val="21"/>
        </w:numPr>
        <w:spacing w:beforeLines="50" w:before="156"/>
        <w:ind w:firstLineChars="0"/>
        <w:jc w:val="left"/>
        <w:rPr>
          <w:rFonts w:cstheme="minorHAnsi"/>
        </w:rPr>
      </w:pPr>
      <w:r>
        <w:rPr>
          <w:rFonts w:cstheme="minorHAnsi" w:hint="eastAsia"/>
        </w:rPr>
        <w:lastRenderedPageBreak/>
        <w:t>新添加</w:t>
      </w:r>
      <w:r>
        <w:rPr>
          <w:rFonts w:cstheme="minorHAnsi"/>
        </w:rPr>
        <w:t>机构后，需要使用</w:t>
      </w:r>
      <w:r>
        <w:rPr>
          <w:rFonts w:cstheme="minorHAnsi"/>
        </w:rPr>
        <w:t>admin</w:t>
      </w:r>
      <w:r>
        <w:rPr>
          <w:rFonts w:cstheme="minorHAnsi"/>
        </w:rPr>
        <w:t>进行相应管理域（</w:t>
      </w:r>
      <w:r>
        <w:rPr>
          <w:rFonts w:cstheme="minorHAnsi" w:hint="eastAsia"/>
        </w:rPr>
        <w:t>机构</w:t>
      </w:r>
      <w:r>
        <w:rPr>
          <w:rFonts w:cstheme="minorHAnsi"/>
        </w:rPr>
        <w:t>）</w:t>
      </w:r>
      <w:r>
        <w:rPr>
          <w:rFonts w:cstheme="minorHAnsi" w:hint="eastAsia"/>
        </w:rPr>
        <w:t>的</w:t>
      </w:r>
      <w:r>
        <w:rPr>
          <w:rFonts w:cstheme="minorHAnsi"/>
        </w:rPr>
        <w:t>权限调整</w:t>
      </w:r>
    </w:p>
    <w:sectPr w:rsidR="00D93E65" w:rsidRPr="00D93E65" w:rsidSect="00E010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43" w:rsidRDefault="000F4543" w:rsidP="00F91592">
      <w:pPr>
        <w:spacing w:line="240" w:lineRule="auto"/>
        <w:ind w:firstLine="480"/>
      </w:pPr>
      <w:r>
        <w:separator/>
      </w:r>
    </w:p>
  </w:endnote>
  <w:endnote w:type="continuationSeparator" w:id="0">
    <w:p w:rsidR="000F4543" w:rsidRDefault="000F4543" w:rsidP="00F9159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43" w:rsidRDefault="000F4543" w:rsidP="00F91592">
      <w:pPr>
        <w:spacing w:line="240" w:lineRule="auto"/>
        <w:ind w:firstLine="480"/>
      </w:pPr>
      <w:r>
        <w:separator/>
      </w:r>
    </w:p>
  </w:footnote>
  <w:footnote w:type="continuationSeparator" w:id="0">
    <w:p w:rsidR="000F4543" w:rsidRDefault="000F4543" w:rsidP="00F9159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Pr="00194911" w:rsidRDefault="00F91592" w:rsidP="00194911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5pt;height:11.65pt" o:bullet="t">
        <v:imagedata r:id="rId1" o:title="mso2709"/>
      </v:shape>
    </w:pict>
  </w:numPicBullet>
  <w:abstractNum w:abstractNumId="0">
    <w:nsid w:val="08A26A91"/>
    <w:multiLevelType w:val="multilevel"/>
    <w:tmpl w:val="5A12EB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AA10319"/>
    <w:multiLevelType w:val="hybridMultilevel"/>
    <w:tmpl w:val="FD4E557A"/>
    <w:lvl w:ilvl="0" w:tplc="137CFB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8326ED4"/>
    <w:multiLevelType w:val="hybridMultilevel"/>
    <w:tmpl w:val="1E168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B676F4"/>
    <w:multiLevelType w:val="hybridMultilevel"/>
    <w:tmpl w:val="7954E9D8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28D0975"/>
    <w:multiLevelType w:val="hybridMultilevel"/>
    <w:tmpl w:val="16C6106E"/>
    <w:lvl w:ilvl="0" w:tplc="04090007">
      <w:start w:val="1"/>
      <w:numFmt w:val="bullet"/>
      <w:lvlText w:val=""/>
      <w:lvlPicBulletId w:val="0"/>
      <w:lvlJc w:val="left"/>
      <w:pPr>
        <w:ind w:left="884" w:hanging="600"/>
      </w:pPr>
      <w:rPr>
        <w:rFonts w:ascii="Wingdings" w:hAnsi="Wingdings"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506700C"/>
    <w:multiLevelType w:val="hybridMultilevel"/>
    <w:tmpl w:val="AC0E45AA"/>
    <w:lvl w:ilvl="0" w:tplc="0409000F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356364D4"/>
    <w:multiLevelType w:val="hybridMultilevel"/>
    <w:tmpl w:val="DA6AA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9D1D3C"/>
    <w:multiLevelType w:val="hybridMultilevel"/>
    <w:tmpl w:val="80E65DE2"/>
    <w:lvl w:ilvl="0" w:tplc="38A8D3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07D13BB"/>
    <w:multiLevelType w:val="hybridMultilevel"/>
    <w:tmpl w:val="0F9C36A0"/>
    <w:lvl w:ilvl="0" w:tplc="37E0D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1AD06CA"/>
    <w:multiLevelType w:val="hybridMultilevel"/>
    <w:tmpl w:val="BF0A5CB2"/>
    <w:lvl w:ilvl="0" w:tplc="595E071A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37952C3"/>
    <w:multiLevelType w:val="hybridMultilevel"/>
    <w:tmpl w:val="14D22E18"/>
    <w:lvl w:ilvl="0" w:tplc="1F6AAC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88A47BE"/>
    <w:multiLevelType w:val="hybridMultilevel"/>
    <w:tmpl w:val="0BC25550"/>
    <w:lvl w:ilvl="0" w:tplc="AB66EEF4">
      <w:start w:val="1"/>
      <w:numFmt w:val="japaneseCounting"/>
      <w:pStyle w:val="a"/>
      <w:lvlText w:val="%1、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772B0343"/>
    <w:multiLevelType w:val="hybridMultilevel"/>
    <w:tmpl w:val="66261B76"/>
    <w:lvl w:ilvl="0" w:tplc="BFDE4B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C3258F9"/>
    <w:multiLevelType w:val="hybridMultilevel"/>
    <w:tmpl w:val="3294DB0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7DC70A98"/>
    <w:multiLevelType w:val="hybridMultilevel"/>
    <w:tmpl w:val="03787B92"/>
    <w:lvl w:ilvl="0" w:tplc="44FAA7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F1052D8"/>
    <w:multiLevelType w:val="hybridMultilevel"/>
    <w:tmpl w:val="5874AFF0"/>
    <w:lvl w:ilvl="0" w:tplc="1490561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C1"/>
    <w:rsid w:val="00014FD5"/>
    <w:rsid w:val="0001533C"/>
    <w:rsid w:val="00037847"/>
    <w:rsid w:val="00064803"/>
    <w:rsid w:val="000B6A98"/>
    <w:rsid w:val="000C12A9"/>
    <w:rsid w:val="000D3B38"/>
    <w:rsid w:val="000E2EBA"/>
    <w:rsid w:val="000F267F"/>
    <w:rsid w:val="000F2A58"/>
    <w:rsid w:val="000F4543"/>
    <w:rsid w:val="0014008B"/>
    <w:rsid w:val="00171F96"/>
    <w:rsid w:val="00193E95"/>
    <w:rsid w:val="00194911"/>
    <w:rsid w:val="001A5110"/>
    <w:rsid w:val="001A7C73"/>
    <w:rsid w:val="001A7F85"/>
    <w:rsid w:val="001C6FA2"/>
    <w:rsid w:val="00200CA8"/>
    <w:rsid w:val="00205461"/>
    <w:rsid w:val="00212BBA"/>
    <w:rsid w:val="002260AC"/>
    <w:rsid w:val="0025459E"/>
    <w:rsid w:val="00293F11"/>
    <w:rsid w:val="002943FF"/>
    <w:rsid w:val="002D62A1"/>
    <w:rsid w:val="002F6DEB"/>
    <w:rsid w:val="00316269"/>
    <w:rsid w:val="003178D5"/>
    <w:rsid w:val="003641CD"/>
    <w:rsid w:val="003751EE"/>
    <w:rsid w:val="00385B4C"/>
    <w:rsid w:val="003C44C2"/>
    <w:rsid w:val="003D2FD0"/>
    <w:rsid w:val="003E05B4"/>
    <w:rsid w:val="003E523E"/>
    <w:rsid w:val="00402BDC"/>
    <w:rsid w:val="00403838"/>
    <w:rsid w:val="00413BB2"/>
    <w:rsid w:val="00447111"/>
    <w:rsid w:val="004746DF"/>
    <w:rsid w:val="004826C1"/>
    <w:rsid w:val="00491392"/>
    <w:rsid w:val="00492559"/>
    <w:rsid w:val="00492B7C"/>
    <w:rsid w:val="004A7172"/>
    <w:rsid w:val="00510500"/>
    <w:rsid w:val="005A643B"/>
    <w:rsid w:val="005C758C"/>
    <w:rsid w:val="005E0E28"/>
    <w:rsid w:val="00641D14"/>
    <w:rsid w:val="00643765"/>
    <w:rsid w:val="006706DC"/>
    <w:rsid w:val="006734D0"/>
    <w:rsid w:val="00681210"/>
    <w:rsid w:val="006824F7"/>
    <w:rsid w:val="006942C0"/>
    <w:rsid w:val="0069582D"/>
    <w:rsid w:val="0069632C"/>
    <w:rsid w:val="006A7DED"/>
    <w:rsid w:val="006B3AC0"/>
    <w:rsid w:val="006B6405"/>
    <w:rsid w:val="006E5932"/>
    <w:rsid w:val="006F7765"/>
    <w:rsid w:val="00703627"/>
    <w:rsid w:val="00705974"/>
    <w:rsid w:val="007223D2"/>
    <w:rsid w:val="00723B66"/>
    <w:rsid w:val="007577AE"/>
    <w:rsid w:val="007604FB"/>
    <w:rsid w:val="00761688"/>
    <w:rsid w:val="0077473F"/>
    <w:rsid w:val="00793748"/>
    <w:rsid w:val="007C7D1C"/>
    <w:rsid w:val="007F7A4B"/>
    <w:rsid w:val="00811145"/>
    <w:rsid w:val="00817070"/>
    <w:rsid w:val="008223A3"/>
    <w:rsid w:val="008332E5"/>
    <w:rsid w:val="008524BA"/>
    <w:rsid w:val="00883F61"/>
    <w:rsid w:val="008C7AA3"/>
    <w:rsid w:val="008D4074"/>
    <w:rsid w:val="008E6DBB"/>
    <w:rsid w:val="009000FD"/>
    <w:rsid w:val="00941297"/>
    <w:rsid w:val="00944A5F"/>
    <w:rsid w:val="009959B1"/>
    <w:rsid w:val="009F285A"/>
    <w:rsid w:val="009F5DB7"/>
    <w:rsid w:val="00A0598C"/>
    <w:rsid w:val="00A14614"/>
    <w:rsid w:val="00A24CC8"/>
    <w:rsid w:val="00A40E1D"/>
    <w:rsid w:val="00A44C0A"/>
    <w:rsid w:val="00A50AB3"/>
    <w:rsid w:val="00A53E1D"/>
    <w:rsid w:val="00A95AEB"/>
    <w:rsid w:val="00AC4A91"/>
    <w:rsid w:val="00AF3B88"/>
    <w:rsid w:val="00B23CF8"/>
    <w:rsid w:val="00B250AA"/>
    <w:rsid w:val="00BE316F"/>
    <w:rsid w:val="00C10702"/>
    <w:rsid w:val="00C274E8"/>
    <w:rsid w:val="00CA278A"/>
    <w:rsid w:val="00CB5D88"/>
    <w:rsid w:val="00CC2F96"/>
    <w:rsid w:val="00CD1E0C"/>
    <w:rsid w:val="00CE5409"/>
    <w:rsid w:val="00D054D2"/>
    <w:rsid w:val="00D20D00"/>
    <w:rsid w:val="00D26E1B"/>
    <w:rsid w:val="00D27382"/>
    <w:rsid w:val="00D351E8"/>
    <w:rsid w:val="00D608CA"/>
    <w:rsid w:val="00D80225"/>
    <w:rsid w:val="00D87A94"/>
    <w:rsid w:val="00D93E65"/>
    <w:rsid w:val="00DC44C3"/>
    <w:rsid w:val="00DC7A3F"/>
    <w:rsid w:val="00DF127E"/>
    <w:rsid w:val="00E01031"/>
    <w:rsid w:val="00E10A5D"/>
    <w:rsid w:val="00E225E4"/>
    <w:rsid w:val="00E2737A"/>
    <w:rsid w:val="00E4238E"/>
    <w:rsid w:val="00E43017"/>
    <w:rsid w:val="00E54376"/>
    <w:rsid w:val="00E90D90"/>
    <w:rsid w:val="00E91330"/>
    <w:rsid w:val="00E97CA4"/>
    <w:rsid w:val="00EA2FF9"/>
    <w:rsid w:val="00EC220E"/>
    <w:rsid w:val="00ED10E7"/>
    <w:rsid w:val="00EE09A0"/>
    <w:rsid w:val="00EF5479"/>
    <w:rsid w:val="00EF7708"/>
    <w:rsid w:val="00F14E2F"/>
    <w:rsid w:val="00F44717"/>
    <w:rsid w:val="00F63551"/>
    <w:rsid w:val="00F65E49"/>
    <w:rsid w:val="00F914C9"/>
    <w:rsid w:val="00F91592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3863BB-FD93-4E80-90CB-117A19ED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05B4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3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332E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332E5"/>
    <w:pPr>
      <w:keepNext/>
      <w:keepLines/>
      <w:spacing w:line="24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1210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7765"/>
    <w:pPr>
      <w:keepNext/>
      <w:keepLines/>
      <w:spacing w:line="240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2D62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F65E4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F65E4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3E52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E523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833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332E5"/>
    <w:rPr>
      <w:b/>
      <w:bCs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8121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1"/>
    <w:link w:val="5"/>
    <w:uiPriority w:val="9"/>
    <w:rsid w:val="006F7765"/>
    <w:rPr>
      <w:b/>
      <w:bCs/>
      <w:sz w:val="24"/>
      <w:szCs w:val="28"/>
    </w:rPr>
  </w:style>
  <w:style w:type="character" w:customStyle="1" w:styleId="6Char">
    <w:name w:val="标题 6 Char"/>
    <w:basedOn w:val="a1"/>
    <w:link w:val="6"/>
    <w:uiPriority w:val="9"/>
    <w:rsid w:val="002D62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0"/>
    <w:link w:val="Char0"/>
    <w:uiPriority w:val="34"/>
    <w:qFormat/>
    <w:rsid w:val="00FF5368"/>
    <w:pPr>
      <w:ind w:firstLine="420"/>
    </w:pPr>
  </w:style>
  <w:style w:type="paragraph" w:styleId="a6">
    <w:name w:val="Balloon Text"/>
    <w:basedOn w:val="a0"/>
    <w:link w:val="Char1"/>
    <w:uiPriority w:val="99"/>
    <w:semiHidden/>
    <w:unhideWhenUsed/>
    <w:rsid w:val="00D802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80225"/>
    <w:rPr>
      <w:sz w:val="18"/>
      <w:szCs w:val="18"/>
    </w:rPr>
  </w:style>
  <w:style w:type="character" w:customStyle="1" w:styleId="7Char">
    <w:name w:val="标题 7 Char"/>
    <w:basedOn w:val="a1"/>
    <w:link w:val="7"/>
    <w:uiPriority w:val="9"/>
    <w:rsid w:val="00F65E49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F65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6734D0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6734D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6734D0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6734D0"/>
    <w:pPr>
      <w:ind w:leftChars="400" w:left="840"/>
    </w:pPr>
  </w:style>
  <w:style w:type="character" w:styleId="a7">
    <w:name w:val="Hyperlink"/>
    <w:basedOn w:val="a1"/>
    <w:uiPriority w:val="99"/>
    <w:unhideWhenUsed/>
    <w:rsid w:val="006734D0"/>
    <w:rPr>
      <w:color w:val="0000FF" w:themeColor="hyperlink"/>
      <w:u w:val="single"/>
    </w:rPr>
  </w:style>
  <w:style w:type="character" w:customStyle="1" w:styleId="ywzm1">
    <w:name w:val="ywzm1"/>
    <w:rsid w:val="00A0598C"/>
    <w:rPr>
      <w:rFonts w:ascii="Arial" w:hAnsi="Arial" w:cs="Arial"/>
      <w:b/>
      <w:bCs/>
      <w:sz w:val="18"/>
      <w:szCs w:val="18"/>
    </w:rPr>
  </w:style>
  <w:style w:type="paragraph" w:customStyle="1" w:styleId="a8">
    <w:name w:val="普通正文"/>
    <w:basedOn w:val="a0"/>
    <w:rsid w:val="00A0598C"/>
    <w:pPr>
      <w:spacing w:beforeLines="20" w:before="62" w:afterLines="20" w:after="62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header"/>
    <w:basedOn w:val="a0"/>
    <w:link w:val="Char2"/>
    <w:uiPriority w:val="99"/>
    <w:unhideWhenUsed/>
    <w:rsid w:val="00F91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F91592"/>
    <w:rPr>
      <w:sz w:val="18"/>
      <w:szCs w:val="18"/>
    </w:rPr>
  </w:style>
  <w:style w:type="paragraph" w:styleId="aa">
    <w:name w:val="footer"/>
    <w:basedOn w:val="a0"/>
    <w:link w:val="Char3"/>
    <w:uiPriority w:val="99"/>
    <w:unhideWhenUsed/>
    <w:rsid w:val="00F915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F91592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746DF"/>
    <w:rPr>
      <w:sz w:val="21"/>
      <w:szCs w:val="21"/>
    </w:rPr>
  </w:style>
  <w:style w:type="paragraph" w:styleId="ac">
    <w:name w:val="annotation text"/>
    <w:basedOn w:val="a0"/>
    <w:link w:val="Char4"/>
    <w:uiPriority w:val="99"/>
    <w:semiHidden/>
    <w:unhideWhenUsed/>
    <w:rsid w:val="004746DF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4746DF"/>
    <w:rPr>
      <w:sz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4746D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4746DF"/>
    <w:rPr>
      <w:b/>
      <w:bCs/>
      <w:sz w:val="24"/>
    </w:rPr>
  </w:style>
  <w:style w:type="character" w:styleId="ae">
    <w:name w:val="Strong"/>
    <w:basedOn w:val="a1"/>
    <w:uiPriority w:val="22"/>
    <w:qFormat/>
    <w:rsid w:val="00BE316F"/>
    <w:rPr>
      <w:b/>
      <w:bCs/>
    </w:rPr>
  </w:style>
  <w:style w:type="paragraph" w:customStyle="1" w:styleId="description">
    <w:name w:val="description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text-mark">
    <w:name w:val="text-mark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Normal (Web)"/>
    <w:basedOn w:val="a0"/>
    <w:uiPriority w:val="99"/>
    <w:unhideWhenUsed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text-mark1">
    <w:name w:val="text-mark1"/>
    <w:basedOn w:val="a1"/>
    <w:rsid w:val="00BE316F"/>
  </w:style>
  <w:style w:type="character" w:customStyle="1" w:styleId="description1">
    <w:name w:val="description1"/>
    <w:basedOn w:val="a1"/>
    <w:rsid w:val="00BE316F"/>
  </w:style>
  <w:style w:type="character" w:customStyle="1" w:styleId="Char0">
    <w:name w:val="列出段落 Char"/>
    <w:link w:val="a5"/>
    <w:uiPriority w:val="34"/>
    <w:locked/>
    <w:rsid w:val="00E10A5D"/>
    <w:rPr>
      <w:sz w:val="24"/>
    </w:rPr>
  </w:style>
  <w:style w:type="paragraph" w:customStyle="1" w:styleId="af0">
    <w:name w:val="主标题"/>
    <w:basedOn w:val="a5"/>
    <w:link w:val="af1"/>
    <w:qFormat/>
    <w:rsid w:val="00F63551"/>
    <w:pPr>
      <w:pageBreakBefore/>
      <w:widowControl/>
      <w:spacing w:beforeLines="50" w:before="156"/>
      <w:ind w:firstLineChars="0" w:firstLine="0"/>
      <w:jc w:val="center"/>
      <w:outlineLvl w:val="0"/>
    </w:pPr>
    <w:rPr>
      <w:rFonts w:cstheme="minorHAnsi"/>
      <w:b/>
      <w:sz w:val="36"/>
      <w:szCs w:val="32"/>
    </w:rPr>
  </w:style>
  <w:style w:type="paragraph" w:customStyle="1" w:styleId="a">
    <w:name w:val="一级标题"/>
    <w:basedOn w:val="a5"/>
    <w:link w:val="af2"/>
    <w:qFormat/>
    <w:rsid w:val="00F63551"/>
    <w:pPr>
      <w:widowControl/>
      <w:numPr>
        <w:numId w:val="8"/>
      </w:numPr>
      <w:spacing w:beforeLines="50" w:before="156"/>
      <w:ind w:firstLineChars="0" w:firstLine="0"/>
      <w:jc w:val="left"/>
      <w:outlineLvl w:val="1"/>
    </w:pPr>
    <w:rPr>
      <w:rFonts w:cstheme="minorHAnsi"/>
      <w:b/>
      <w:sz w:val="32"/>
    </w:rPr>
  </w:style>
  <w:style w:type="character" w:customStyle="1" w:styleId="af1">
    <w:name w:val="主标题 字符"/>
    <w:basedOn w:val="Char0"/>
    <w:link w:val="af0"/>
    <w:rsid w:val="00F63551"/>
    <w:rPr>
      <w:rFonts w:cstheme="minorHAnsi"/>
      <w:b/>
      <w:sz w:val="36"/>
      <w:szCs w:val="32"/>
    </w:rPr>
  </w:style>
  <w:style w:type="character" w:customStyle="1" w:styleId="af2">
    <w:name w:val="一级标题 字符"/>
    <w:basedOn w:val="Char0"/>
    <w:link w:val="a"/>
    <w:rsid w:val="00F63551"/>
    <w:rPr>
      <w:rFonts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7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1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6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DEBB-8403-483C-82CD-F41FBC66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93</Words>
  <Characters>535</Characters>
  <Application>Microsoft Office Word</Application>
  <DocSecurity>0</DocSecurity>
  <Lines>4</Lines>
  <Paragraphs>1</Paragraphs>
  <ScaleCrop>false</ScaleCrop>
  <Company>P R 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yineng</dc:creator>
  <cp:keywords/>
  <dc:description/>
  <cp:lastModifiedBy>YN</cp:lastModifiedBy>
  <cp:revision>23</cp:revision>
  <dcterms:created xsi:type="dcterms:W3CDTF">2017-07-24T08:58:00Z</dcterms:created>
  <dcterms:modified xsi:type="dcterms:W3CDTF">2019-07-17T08:08:00Z</dcterms:modified>
</cp:coreProperties>
</file>