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6F" w:rsidRDefault="006A796F" w:rsidP="00056A2A">
      <w:pPr>
        <w:pStyle w:val="af0"/>
      </w:pPr>
      <w:r>
        <w:rPr>
          <w:rFonts w:hint="eastAsia"/>
        </w:rPr>
        <w:t>学籍管理系统</w:t>
      </w:r>
      <w:r w:rsidR="00BE316F" w:rsidRPr="00BE316F">
        <w:rPr>
          <w:rFonts w:hint="eastAsia"/>
        </w:rPr>
        <w:t>操作手册</w:t>
      </w:r>
      <w:r w:rsidR="00BE316F" w:rsidRPr="00BE316F">
        <w:rPr>
          <w:rFonts w:hint="eastAsia"/>
        </w:rPr>
        <w:t xml:space="preserve"> </w:t>
      </w:r>
      <w:r>
        <w:t>–</w:t>
      </w:r>
      <w:r w:rsidR="00BE316F" w:rsidRPr="00BE316F">
        <w:rPr>
          <w:rFonts w:hint="eastAsia"/>
        </w:rPr>
        <w:t xml:space="preserve"> </w:t>
      </w:r>
      <w:r>
        <w:rPr>
          <w:rFonts w:hint="eastAsia"/>
        </w:rPr>
        <w:t>学生经历信息管理</w:t>
      </w:r>
    </w:p>
    <w:p w:rsidR="00064803" w:rsidRPr="00817070" w:rsidRDefault="00064803" w:rsidP="00817070">
      <w:pPr>
        <w:pStyle w:val="af0"/>
        <w:pageBreakBefore w:val="0"/>
        <w:widowControl w:val="0"/>
        <w:outlineLvl w:val="9"/>
      </w:pPr>
    </w:p>
    <w:p w:rsidR="00BE316F" w:rsidRPr="00DC7A3F" w:rsidRDefault="006914CE" w:rsidP="00064803">
      <w:pPr>
        <w:pStyle w:val="a"/>
        <w:widowControl w:val="0"/>
        <w:ind w:left="0" w:hanging="33"/>
      </w:pPr>
      <w:r>
        <w:rPr>
          <w:rFonts w:hint="eastAsia"/>
        </w:rPr>
        <w:t>功能</w:t>
      </w:r>
      <w:r>
        <w:t>介绍</w:t>
      </w:r>
    </w:p>
    <w:p w:rsidR="006A796F" w:rsidRPr="006A796F" w:rsidRDefault="006A796F" w:rsidP="00056A2A">
      <w:pPr>
        <w:ind w:firstLine="480"/>
        <w:rPr>
          <w:rFonts w:cstheme="minorHAnsi"/>
          <w:b/>
          <w:sz w:val="32"/>
        </w:rPr>
      </w:pPr>
      <w:r>
        <w:rPr>
          <w:rFonts w:hint="eastAsia"/>
        </w:rPr>
        <w:t>维护和管理学生的学习经历、工作经历、项目经历和实习经历，支持管理员和学生自己维护。建立学生的档案</w:t>
      </w:r>
    </w:p>
    <w:p w:rsidR="00BE316F" w:rsidRPr="006914CE" w:rsidRDefault="00BE316F" w:rsidP="006914CE">
      <w:pPr>
        <w:pStyle w:val="a"/>
        <w:widowControl w:val="0"/>
        <w:ind w:left="0" w:hanging="33"/>
      </w:pPr>
      <w:r w:rsidRPr="009959B1">
        <w:t>流程图</w:t>
      </w:r>
    </w:p>
    <w:p w:rsidR="00BE316F" w:rsidRDefault="006A796F" w:rsidP="006914CE">
      <w:pPr>
        <w:ind w:firstLine="480"/>
        <w:rPr>
          <w:rFonts w:ascii="微软雅黑" w:eastAsia="微软雅黑" w:hAnsi="微软雅黑"/>
          <w:color w:val="333333"/>
          <w:sz w:val="15"/>
          <w:szCs w:val="15"/>
        </w:rPr>
      </w:pPr>
      <w:r>
        <w:rPr>
          <w:noProof/>
        </w:rPr>
        <w:drawing>
          <wp:inline distT="0" distB="0" distL="0" distR="0" wp14:anchorId="37662CC6" wp14:editId="65D084D7">
            <wp:extent cx="6480000" cy="2340000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6914CE" w:rsidRDefault="00BE316F" w:rsidP="006914CE">
      <w:pPr>
        <w:pStyle w:val="a"/>
        <w:widowControl w:val="0"/>
        <w:ind w:left="0" w:hanging="33"/>
      </w:pPr>
      <w:r w:rsidRPr="009959B1">
        <w:t>操作步骤</w:t>
      </w:r>
    </w:p>
    <w:p w:rsidR="00BE316F" w:rsidRPr="009959B1" w:rsidRDefault="006A796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学生修改权限设置</w:t>
      </w:r>
    </w:p>
    <w:p w:rsidR="00BE316F" w:rsidRDefault="006A796F" w:rsidP="006914CE">
      <w:pPr>
        <w:ind w:firstLine="480"/>
      </w:pPr>
      <w:r>
        <w:t>设置学生维护经历信息的时间，如果时间段为空表示学生修改信息没有时间限制</w:t>
      </w:r>
    </w:p>
    <w:p w:rsidR="006A796F" w:rsidRDefault="006A796F" w:rsidP="006914CE">
      <w:pPr>
        <w:ind w:firstLine="480"/>
        <w:rPr>
          <w:bCs/>
        </w:rPr>
      </w:pPr>
      <w:r>
        <w:rPr>
          <w:noProof/>
        </w:rPr>
        <w:drawing>
          <wp:inline distT="0" distB="0" distL="0" distR="0" wp14:anchorId="3187D05B" wp14:editId="6F7C9E3F">
            <wp:extent cx="6480000" cy="149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6F" w:rsidRPr="009959B1" w:rsidRDefault="006A796F" w:rsidP="006A796F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学生经历信息维护</w:t>
      </w:r>
    </w:p>
    <w:p w:rsidR="006A796F" w:rsidRPr="0083312D" w:rsidRDefault="006A796F" w:rsidP="00D20D00">
      <w:pPr>
        <w:ind w:firstLine="482"/>
      </w:pPr>
      <w:r w:rsidRPr="0083312D">
        <w:rPr>
          <w:rFonts w:cstheme="minorHAnsi" w:hint="eastAsia"/>
          <w:b/>
          <w:color w:val="FF0000"/>
        </w:rPr>
        <w:t>【经历信息维护】</w:t>
      </w:r>
      <w:r w:rsidRPr="006914CE">
        <w:rPr>
          <w:rFonts w:hint="eastAsia"/>
        </w:rPr>
        <w:t>为学生添加学习经历、</w:t>
      </w:r>
      <w:r w:rsidR="0083312D" w:rsidRPr="006914CE">
        <w:rPr>
          <w:rFonts w:hint="eastAsia"/>
        </w:rPr>
        <w:t>工作经历、项目经历、实习经历</w:t>
      </w:r>
    </w:p>
    <w:p w:rsidR="00BE316F" w:rsidRDefault="0083312D" w:rsidP="006914CE">
      <w:pPr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lastRenderedPageBreak/>
        <w:drawing>
          <wp:inline distT="0" distB="0" distL="0" distR="0" wp14:anchorId="2D9F25D5" wp14:editId="61C67236">
            <wp:extent cx="6480000" cy="1918800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2D" w:rsidRDefault="0083312D" w:rsidP="006914CE">
      <w:pPr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inline distT="0" distB="0" distL="0" distR="0" wp14:anchorId="2392C3A7" wp14:editId="1095FC95">
            <wp:extent cx="6480000" cy="184320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2D" w:rsidRDefault="0083312D" w:rsidP="006914CE">
      <w:pPr>
        <w:ind w:firstLine="480"/>
      </w:pPr>
      <w:r>
        <w:t>其他经历添加操作一致</w:t>
      </w:r>
    </w:p>
    <w:p w:rsidR="008D30EF" w:rsidRPr="006914CE" w:rsidRDefault="00BE316F" w:rsidP="006914CE">
      <w:pPr>
        <w:pStyle w:val="a"/>
        <w:widowControl w:val="0"/>
        <w:ind w:left="0" w:hanging="33"/>
      </w:pPr>
      <w:r w:rsidRPr="00DC44C3">
        <w:t>注意事项</w:t>
      </w:r>
    </w:p>
    <w:p w:rsidR="008D30EF" w:rsidRPr="008D30EF" w:rsidRDefault="008D30EF" w:rsidP="006914CE">
      <w:pPr>
        <w:ind w:firstLine="480"/>
        <w:rPr>
          <w:rFonts w:cstheme="minorHAnsi"/>
          <w:b/>
          <w:sz w:val="32"/>
        </w:rPr>
      </w:pPr>
      <w:bookmarkStart w:id="0" w:name="_GoBack"/>
      <w:r>
        <w:rPr>
          <w:rFonts w:hint="eastAsia"/>
        </w:rPr>
        <w:t>1.</w:t>
      </w:r>
      <w:r>
        <w:rPr>
          <w:rFonts w:hint="eastAsia"/>
        </w:rPr>
        <w:t>需要注意学生修改开启的时间范围，过了时间修改权限会自动关闭</w:t>
      </w:r>
    </w:p>
    <w:bookmarkEnd w:id="0"/>
    <w:p w:rsidR="007E2016" w:rsidRDefault="007E2016" w:rsidP="007E2016">
      <w:pPr>
        <w:pStyle w:val="af0"/>
      </w:pPr>
      <w:r>
        <w:rPr>
          <w:rFonts w:hint="eastAsia"/>
        </w:rPr>
        <w:lastRenderedPageBreak/>
        <w:t>学籍管理系统</w:t>
      </w:r>
      <w:r w:rsidRPr="00BE316F">
        <w:rPr>
          <w:rFonts w:hint="eastAsia"/>
        </w:rPr>
        <w:t>操作手册</w:t>
      </w:r>
      <w:r w:rsidRPr="00BE316F">
        <w:rPr>
          <w:rFonts w:hint="eastAsia"/>
        </w:rPr>
        <w:t xml:space="preserve"> </w:t>
      </w:r>
      <w:r>
        <w:t>–</w:t>
      </w:r>
      <w:r w:rsidRPr="00BE316F">
        <w:rPr>
          <w:rFonts w:hint="eastAsia"/>
        </w:rPr>
        <w:t xml:space="preserve"> </w:t>
      </w:r>
      <w:r>
        <w:rPr>
          <w:rFonts w:hint="eastAsia"/>
        </w:rPr>
        <w:t>学生经历信息管理</w:t>
      </w:r>
    </w:p>
    <w:p w:rsidR="007E2016" w:rsidRPr="007E2016" w:rsidRDefault="007E2016" w:rsidP="007E2016">
      <w:pPr>
        <w:pStyle w:val="a"/>
        <w:widowControl w:val="0"/>
        <w:numPr>
          <w:ilvl w:val="0"/>
          <w:numId w:val="21"/>
        </w:numPr>
      </w:pPr>
      <w:r>
        <w:t xml:space="preserve"> </w:t>
      </w:r>
      <w:r w:rsidRPr="007E2016">
        <w:t>应用场景</w:t>
      </w:r>
    </w:p>
    <w:p w:rsidR="00BE316F" w:rsidRDefault="007E2016" w:rsidP="00D20D00">
      <w:pPr>
        <w:spacing w:beforeLines="50" w:before="156"/>
        <w:ind w:firstLine="480"/>
        <w:jc w:val="left"/>
        <w:rPr>
          <w:rFonts w:cstheme="minorHAnsi"/>
        </w:rPr>
      </w:pPr>
      <w:r>
        <w:rPr>
          <w:rFonts w:cstheme="minorHAnsi"/>
        </w:rPr>
        <w:t>按照不同维度对学生信息进行查询统计，可根据学校情况自行部署查询统计表</w:t>
      </w:r>
    </w:p>
    <w:p w:rsidR="007E2016" w:rsidRPr="007E2016" w:rsidRDefault="007E2016" w:rsidP="007E2016">
      <w:pPr>
        <w:pStyle w:val="a"/>
        <w:widowControl w:val="0"/>
        <w:numPr>
          <w:ilvl w:val="0"/>
          <w:numId w:val="21"/>
        </w:numPr>
      </w:pPr>
      <w:r>
        <w:rPr>
          <w:rFonts w:hint="eastAsia"/>
        </w:rPr>
        <w:t xml:space="preserve"> </w:t>
      </w:r>
      <w:r>
        <w:t>操作步骤</w:t>
      </w:r>
    </w:p>
    <w:p w:rsidR="007E2016" w:rsidRDefault="007E2016" w:rsidP="00D20D00">
      <w:pPr>
        <w:spacing w:beforeLines="50" w:before="156"/>
        <w:ind w:firstLine="482"/>
        <w:jc w:val="left"/>
        <w:rPr>
          <w:rFonts w:cstheme="minorHAnsi"/>
          <w:b/>
          <w:color w:val="FF0000"/>
        </w:rPr>
      </w:pPr>
      <w:r w:rsidRPr="0083312D">
        <w:rPr>
          <w:rFonts w:cstheme="minorHAnsi" w:hint="eastAsia"/>
          <w:b/>
          <w:color w:val="FF0000"/>
        </w:rPr>
        <w:t>【</w:t>
      </w:r>
      <w:r>
        <w:rPr>
          <w:rFonts w:cstheme="minorHAnsi" w:hint="eastAsia"/>
          <w:b/>
          <w:color w:val="FF0000"/>
        </w:rPr>
        <w:t>学生综合信息查询</w:t>
      </w:r>
      <w:r w:rsidRPr="0083312D">
        <w:rPr>
          <w:rFonts w:cstheme="minorHAnsi" w:hint="eastAsia"/>
          <w:b/>
          <w:color w:val="FF0000"/>
        </w:rPr>
        <w:t>】</w:t>
      </w:r>
    </w:p>
    <w:p w:rsidR="005B538C" w:rsidRDefault="005B538C" w:rsidP="00D20D00">
      <w:pPr>
        <w:spacing w:beforeLines="50" w:before="156"/>
        <w:ind w:firstLine="480"/>
        <w:jc w:val="left"/>
        <w:rPr>
          <w:rFonts w:cstheme="minorHAnsi"/>
        </w:rPr>
      </w:pPr>
      <w:r>
        <w:rPr>
          <w:noProof/>
        </w:rPr>
        <w:drawing>
          <wp:inline distT="0" distB="0" distL="0" distR="0" wp14:anchorId="7BA5F288" wp14:editId="69F4EF1F">
            <wp:extent cx="6480000" cy="1760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C" w:rsidRDefault="005B538C" w:rsidP="005B538C">
      <w:pPr>
        <w:spacing w:beforeLines="50" w:before="156"/>
        <w:ind w:firstLine="482"/>
        <w:jc w:val="left"/>
        <w:rPr>
          <w:rFonts w:cstheme="minorHAnsi"/>
          <w:b/>
          <w:color w:val="FF0000"/>
        </w:rPr>
      </w:pPr>
      <w:r w:rsidRPr="0083312D">
        <w:rPr>
          <w:rFonts w:cstheme="minorHAnsi" w:hint="eastAsia"/>
          <w:b/>
          <w:color w:val="FF0000"/>
        </w:rPr>
        <w:t>【</w:t>
      </w:r>
      <w:r>
        <w:rPr>
          <w:rFonts w:cstheme="minorHAnsi" w:hint="eastAsia"/>
          <w:b/>
          <w:color w:val="FF0000"/>
        </w:rPr>
        <w:t>按学籍状态统计</w:t>
      </w:r>
      <w:r w:rsidRPr="0083312D">
        <w:rPr>
          <w:rFonts w:cstheme="minorHAnsi" w:hint="eastAsia"/>
          <w:b/>
          <w:color w:val="FF0000"/>
        </w:rPr>
        <w:t>】</w:t>
      </w:r>
    </w:p>
    <w:p w:rsidR="005B538C" w:rsidRDefault="005B538C" w:rsidP="005B538C">
      <w:pPr>
        <w:spacing w:beforeLines="50" w:before="156"/>
        <w:ind w:firstLine="480"/>
        <w:jc w:val="left"/>
        <w:rPr>
          <w:rFonts w:cstheme="minorHAnsi"/>
          <w:b/>
          <w:color w:val="FF0000"/>
        </w:rPr>
      </w:pPr>
      <w:r>
        <w:rPr>
          <w:noProof/>
        </w:rPr>
        <w:drawing>
          <wp:inline distT="0" distB="0" distL="0" distR="0" wp14:anchorId="7C91C1A3" wp14:editId="78B746D6">
            <wp:extent cx="6480000" cy="1843200"/>
            <wp:effectExtent l="0" t="0" r="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C" w:rsidRDefault="005B538C" w:rsidP="005B538C">
      <w:pPr>
        <w:spacing w:beforeLines="50" w:before="156"/>
        <w:ind w:firstLine="482"/>
        <w:jc w:val="left"/>
        <w:rPr>
          <w:rFonts w:cstheme="minorHAnsi"/>
          <w:b/>
          <w:color w:val="FF0000"/>
        </w:rPr>
      </w:pPr>
      <w:r w:rsidRPr="0083312D">
        <w:rPr>
          <w:rFonts w:cstheme="minorHAnsi" w:hint="eastAsia"/>
          <w:b/>
          <w:color w:val="FF0000"/>
        </w:rPr>
        <w:t>【</w:t>
      </w:r>
      <w:r>
        <w:rPr>
          <w:rFonts w:cstheme="minorHAnsi" w:hint="eastAsia"/>
          <w:b/>
          <w:color w:val="FF0000"/>
        </w:rPr>
        <w:t>当前学生人数统计</w:t>
      </w:r>
      <w:r w:rsidRPr="0083312D">
        <w:rPr>
          <w:rFonts w:cstheme="minorHAnsi" w:hint="eastAsia"/>
          <w:b/>
          <w:color w:val="FF0000"/>
        </w:rPr>
        <w:t>】</w:t>
      </w:r>
    </w:p>
    <w:p w:rsidR="005B538C" w:rsidRDefault="005B538C" w:rsidP="005B538C">
      <w:pPr>
        <w:spacing w:beforeLines="50" w:before="156"/>
        <w:ind w:firstLine="480"/>
        <w:jc w:val="left"/>
        <w:rPr>
          <w:rFonts w:cstheme="minorHAnsi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2E993CEF" wp14:editId="757CBA60">
            <wp:extent cx="6480000" cy="2656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C" w:rsidRPr="007E2016" w:rsidRDefault="005B538C" w:rsidP="00D20D00">
      <w:pPr>
        <w:spacing w:beforeLines="50" w:before="156"/>
        <w:ind w:firstLine="480"/>
        <w:jc w:val="left"/>
        <w:rPr>
          <w:rFonts w:cstheme="minorHAnsi"/>
        </w:rPr>
      </w:pPr>
    </w:p>
    <w:sectPr w:rsidR="005B538C" w:rsidRPr="007E2016" w:rsidSect="00E01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52" w:rsidRDefault="00252E52" w:rsidP="00F91592">
      <w:pPr>
        <w:spacing w:line="240" w:lineRule="auto"/>
        <w:ind w:firstLine="480"/>
      </w:pPr>
      <w:r>
        <w:separator/>
      </w:r>
    </w:p>
  </w:endnote>
  <w:endnote w:type="continuationSeparator" w:id="0">
    <w:p w:rsidR="00252E52" w:rsidRDefault="00252E52" w:rsidP="00F915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52" w:rsidRDefault="00252E52" w:rsidP="00F91592">
      <w:pPr>
        <w:spacing w:line="240" w:lineRule="auto"/>
        <w:ind w:firstLine="480"/>
      </w:pPr>
      <w:r>
        <w:separator/>
      </w:r>
    </w:p>
  </w:footnote>
  <w:footnote w:type="continuationSeparator" w:id="0">
    <w:p w:rsidR="00252E52" w:rsidRDefault="00252E52" w:rsidP="00F915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Pr="00194911" w:rsidRDefault="00F91592" w:rsidP="0019491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709"/>
      </v:shape>
    </w:pict>
  </w:numPicBullet>
  <w:abstractNum w:abstractNumId="0" w15:restartNumberingAfterBreak="0">
    <w:nsid w:val="08A26A91"/>
    <w:multiLevelType w:val="multilevel"/>
    <w:tmpl w:val="5A12EB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AA10319"/>
    <w:multiLevelType w:val="hybridMultilevel"/>
    <w:tmpl w:val="FD4E557A"/>
    <w:lvl w:ilvl="0" w:tplc="137CFB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8326ED4"/>
    <w:multiLevelType w:val="hybridMultilevel"/>
    <w:tmpl w:val="1E16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B676F4"/>
    <w:multiLevelType w:val="hybridMultilevel"/>
    <w:tmpl w:val="7954E9D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328D0975"/>
    <w:multiLevelType w:val="hybridMultilevel"/>
    <w:tmpl w:val="16C6106E"/>
    <w:lvl w:ilvl="0" w:tplc="04090007">
      <w:start w:val="1"/>
      <w:numFmt w:val="bullet"/>
      <w:lvlText w:val=""/>
      <w:lvlPicBulletId w:val="0"/>
      <w:lvlJc w:val="left"/>
      <w:pPr>
        <w:ind w:left="884" w:hanging="600"/>
      </w:pPr>
      <w:rPr>
        <w:rFonts w:ascii="Wingdings" w:hAnsi="Wingdings"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506700C"/>
    <w:multiLevelType w:val="hybridMultilevel"/>
    <w:tmpl w:val="AC0E45AA"/>
    <w:lvl w:ilvl="0" w:tplc="04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356364D4"/>
    <w:multiLevelType w:val="hybridMultilevel"/>
    <w:tmpl w:val="DA6A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9D1D3C"/>
    <w:multiLevelType w:val="hybridMultilevel"/>
    <w:tmpl w:val="80E65DE2"/>
    <w:lvl w:ilvl="0" w:tplc="38A8D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07D13BB"/>
    <w:multiLevelType w:val="hybridMultilevel"/>
    <w:tmpl w:val="0F9C36A0"/>
    <w:lvl w:ilvl="0" w:tplc="37E0D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1AD06CA"/>
    <w:multiLevelType w:val="hybridMultilevel"/>
    <w:tmpl w:val="BF0A5CB2"/>
    <w:lvl w:ilvl="0" w:tplc="595E071A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637952C3"/>
    <w:multiLevelType w:val="hybridMultilevel"/>
    <w:tmpl w:val="14D22E18"/>
    <w:lvl w:ilvl="0" w:tplc="1F6AA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88A47BE"/>
    <w:multiLevelType w:val="hybridMultilevel"/>
    <w:tmpl w:val="0BC25550"/>
    <w:lvl w:ilvl="0" w:tplc="AB66EEF4">
      <w:start w:val="1"/>
      <w:numFmt w:val="japaneseCounting"/>
      <w:pStyle w:val="a"/>
      <w:lvlText w:val="%1、"/>
      <w:lvlJc w:val="left"/>
      <w:pPr>
        <w:ind w:left="600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7A849A9"/>
    <w:multiLevelType w:val="hybridMultilevel"/>
    <w:tmpl w:val="8DD6E464"/>
    <w:lvl w:ilvl="0" w:tplc="088414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3258F9"/>
    <w:multiLevelType w:val="hybridMultilevel"/>
    <w:tmpl w:val="3294DB0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 w15:restartNumberingAfterBreak="0">
    <w:nsid w:val="7DC70A98"/>
    <w:multiLevelType w:val="hybridMultilevel"/>
    <w:tmpl w:val="03787B92"/>
    <w:lvl w:ilvl="0" w:tplc="44FAA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F1052D8"/>
    <w:multiLevelType w:val="hybridMultilevel"/>
    <w:tmpl w:val="5874AFF0"/>
    <w:lvl w:ilvl="0" w:tplc="149056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1"/>
    <w:rsid w:val="00014FD5"/>
    <w:rsid w:val="0001533C"/>
    <w:rsid w:val="00037847"/>
    <w:rsid w:val="00056A2A"/>
    <w:rsid w:val="00064803"/>
    <w:rsid w:val="000B6A98"/>
    <w:rsid w:val="000C12A9"/>
    <w:rsid w:val="000D3B38"/>
    <w:rsid w:val="000E2EBA"/>
    <w:rsid w:val="000F267F"/>
    <w:rsid w:val="000F2A58"/>
    <w:rsid w:val="00161647"/>
    <w:rsid w:val="00171F96"/>
    <w:rsid w:val="00193E95"/>
    <w:rsid w:val="00194911"/>
    <w:rsid w:val="001A5110"/>
    <w:rsid w:val="001A7C73"/>
    <w:rsid w:val="001A7F85"/>
    <w:rsid w:val="001C6FA2"/>
    <w:rsid w:val="00200CA8"/>
    <w:rsid w:val="00205461"/>
    <w:rsid w:val="00212BBA"/>
    <w:rsid w:val="002260AC"/>
    <w:rsid w:val="00252E52"/>
    <w:rsid w:val="0025459E"/>
    <w:rsid w:val="00293F11"/>
    <w:rsid w:val="002943FF"/>
    <w:rsid w:val="002D62A1"/>
    <w:rsid w:val="002F6DEB"/>
    <w:rsid w:val="00316269"/>
    <w:rsid w:val="003178D5"/>
    <w:rsid w:val="003641CD"/>
    <w:rsid w:val="003751EE"/>
    <w:rsid w:val="00385B4C"/>
    <w:rsid w:val="003C44C2"/>
    <w:rsid w:val="003D2FD0"/>
    <w:rsid w:val="003E05B4"/>
    <w:rsid w:val="003E523E"/>
    <w:rsid w:val="00402BDC"/>
    <w:rsid w:val="00403838"/>
    <w:rsid w:val="00413BB2"/>
    <w:rsid w:val="004746DF"/>
    <w:rsid w:val="004826C1"/>
    <w:rsid w:val="00491392"/>
    <w:rsid w:val="00492559"/>
    <w:rsid w:val="00492B7C"/>
    <w:rsid w:val="004A7172"/>
    <w:rsid w:val="00510500"/>
    <w:rsid w:val="005337FC"/>
    <w:rsid w:val="005A643B"/>
    <w:rsid w:val="005B538C"/>
    <w:rsid w:val="005C758C"/>
    <w:rsid w:val="005E0E28"/>
    <w:rsid w:val="00641D14"/>
    <w:rsid w:val="00643765"/>
    <w:rsid w:val="006706DC"/>
    <w:rsid w:val="006734D0"/>
    <w:rsid w:val="00681210"/>
    <w:rsid w:val="006824F7"/>
    <w:rsid w:val="006914CE"/>
    <w:rsid w:val="006942C0"/>
    <w:rsid w:val="0069582D"/>
    <w:rsid w:val="0069632C"/>
    <w:rsid w:val="006A796F"/>
    <w:rsid w:val="006B3AC0"/>
    <w:rsid w:val="006B6405"/>
    <w:rsid w:val="006E5932"/>
    <w:rsid w:val="006F7765"/>
    <w:rsid w:val="00703627"/>
    <w:rsid w:val="00705974"/>
    <w:rsid w:val="007223D2"/>
    <w:rsid w:val="00723B66"/>
    <w:rsid w:val="007604FB"/>
    <w:rsid w:val="0077473F"/>
    <w:rsid w:val="00793748"/>
    <w:rsid w:val="007C7D1C"/>
    <w:rsid w:val="007E2016"/>
    <w:rsid w:val="007F7A4B"/>
    <w:rsid w:val="00811145"/>
    <w:rsid w:val="00817070"/>
    <w:rsid w:val="008223A3"/>
    <w:rsid w:val="0083312D"/>
    <w:rsid w:val="008332E5"/>
    <w:rsid w:val="008524BA"/>
    <w:rsid w:val="00883F61"/>
    <w:rsid w:val="008C7AA3"/>
    <w:rsid w:val="008D30EF"/>
    <w:rsid w:val="008D4074"/>
    <w:rsid w:val="008E6DBB"/>
    <w:rsid w:val="009000FD"/>
    <w:rsid w:val="00944A5F"/>
    <w:rsid w:val="009959B1"/>
    <w:rsid w:val="009F285A"/>
    <w:rsid w:val="009F5DB7"/>
    <w:rsid w:val="00A0598C"/>
    <w:rsid w:val="00A14614"/>
    <w:rsid w:val="00A40E1D"/>
    <w:rsid w:val="00A44C0A"/>
    <w:rsid w:val="00A50AB3"/>
    <w:rsid w:val="00A95AEB"/>
    <w:rsid w:val="00AC4A91"/>
    <w:rsid w:val="00AF3B88"/>
    <w:rsid w:val="00B23CF8"/>
    <w:rsid w:val="00B250AA"/>
    <w:rsid w:val="00BE316F"/>
    <w:rsid w:val="00C10702"/>
    <w:rsid w:val="00C274E8"/>
    <w:rsid w:val="00CA278A"/>
    <w:rsid w:val="00CB5D88"/>
    <w:rsid w:val="00CC2F96"/>
    <w:rsid w:val="00CC70F9"/>
    <w:rsid w:val="00CD1E0C"/>
    <w:rsid w:val="00CE5409"/>
    <w:rsid w:val="00D054D2"/>
    <w:rsid w:val="00D20D00"/>
    <w:rsid w:val="00D26E1B"/>
    <w:rsid w:val="00D27382"/>
    <w:rsid w:val="00D351E8"/>
    <w:rsid w:val="00D608CA"/>
    <w:rsid w:val="00D80225"/>
    <w:rsid w:val="00D87A94"/>
    <w:rsid w:val="00DC44C3"/>
    <w:rsid w:val="00DC7A3F"/>
    <w:rsid w:val="00E01031"/>
    <w:rsid w:val="00E10A5D"/>
    <w:rsid w:val="00E225E4"/>
    <w:rsid w:val="00E4238E"/>
    <w:rsid w:val="00E54376"/>
    <w:rsid w:val="00E90D90"/>
    <w:rsid w:val="00E91330"/>
    <w:rsid w:val="00E97CA4"/>
    <w:rsid w:val="00EA2FF9"/>
    <w:rsid w:val="00EC220E"/>
    <w:rsid w:val="00ED10E7"/>
    <w:rsid w:val="00EE09A0"/>
    <w:rsid w:val="00EF5479"/>
    <w:rsid w:val="00EF7708"/>
    <w:rsid w:val="00F14E2F"/>
    <w:rsid w:val="00F63551"/>
    <w:rsid w:val="00F65E49"/>
    <w:rsid w:val="00F914C9"/>
    <w:rsid w:val="00F9159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863BB-FD93-4E80-90CB-117A19ED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502F-2400-4601-890A-699F43E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50</Words>
  <Characters>287</Characters>
  <Application>Microsoft Office Word</Application>
  <DocSecurity>0</DocSecurity>
  <Lines>2</Lines>
  <Paragraphs>1</Paragraphs>
  <ScaleCrop>false</ScaleCrop>
  <Company>P R C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414181404@qq.com</cp:lastModifiedBy>
  <cp:revision>25</cp:revision>
  <dcterms:created xsi:type="dcterms:W3CDTF">2017-07-24T08:58:00Z</dcterms:created>
  <dcterms:modified xsi:type="dcterms:W3CDTF">2019-07-24T01:46:00Z</dcterms:modified>
</cp:coreProperties>
</file>